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D0C69" w14:textId="77777777" w:rsidR="00F93A97" w:rsidRDefault="00F93A97" w:rsidP="00F93A97">
      <w:pPr>
        <w:pStyle w:val="Default"/>
      </w:pPr>
    </w:p>
    <w:p w14:paraId="5221E04D" w14:textId="77777777" w:rsidR="00DD1141" w:rsidRDefault="00DD1141" w:rsidP="00045695">
      <w:pPr>
        <w:pStyle w:val="Default"/>
        <w:jc w:val="center"/>
        <w:rPr>
          <w:rFonts w:ascii="Georgia" w:hAnsi="Georgia"/>
          <w:b/>
          <w:bCs/>
        </w:rPr>
      </w:pPr>
    </w:p>
    <w:p w14:paraId="303CF98A" w14:textId="77777777" w:rsidR="00C04627" w:rsidRDefault="00F93A97" w:rsidP="00045695">
      <w:pPr>
        <w:pStyle w:val="Default"/>
        <w:jc w:val="center"/>
        <w:rPr>
          <w:rFonts w:ascii="Georgia" w:hAnsi="Georgia"/>
          <w:b/>
          <w:bCs/>
        </w:rPr>
      </w:pPr>
      <w:r w:rsidRPr="001A1F16">
        <w:rPr>
          <w:rFonts w:ascii="Georgia" w:hAnsi="Georgia"/>
          <w:b/>
          <w:bCs/>
        </w:rPr>
        <w:t xml:space="preserve">Regulamin rekrutacji w </w:t>
      </w:r>
      <w:r w:rsidR="00045695" w:rsidRPr="001A1F16">
        <w:rPr>
          <w:rFonts w:ascii="Georgia" w:hAnsi="Georgia"/>
          <w:b/>
          <w:bCs/>
        </w:rPr>
        <w:t>projekcie</w:t>
      </w:r>
      <w:r w:rsidRPr="001A1F16">
        <w:rPr>
          <w:rFonts w:ascii="Georgia" w:hAnsi="Georgia"/>
          <w:b/>
          <w:bCs/>
        </w:rPr>
        <w:t xml:space="preserve"> grantow</w:t>
      </w:r>
      <w:r w:rsidR="00045695" w:rsidRPr="001A1F16">
        <w:rPr>
          <w:rFonts w:ascii="Georgia" w:hAnsi="Georgia"/>
          <w:b/>
          <w:bCs/>
        </w:rPr>
        <w:t xml:space="preserve">ym </w:t>
      </w:r>
    </w:p>
    <w:p w14:paraId="2E3DE5BF" w14:textId="77777777" w:rsidR="00045695" w:rsidRPr="001A1F16" w:rsidRDefault="00045695" w:rsidP="00045695">
      <w:pPr>
        <w:pStyle w:val="Default"/>
        <w:jc w:val="center"/>
        <w:rPr>
          <w:rFonts w:ascii="Georgia" w:hAnsi="Georgia"/>
          <w:b/>
          <w:bCs/>
        </w:rPr>
      </w:pPr>
      <w:r w:rsidRPr="001A1F16">
        <w:rPr>
          <w:rFonts w:ascii="Georgia" w:hAnsi="Georgia"/>
          <w:b/>
          <w:bCs/>
        </w:rPr>
        <w:t>Podkarpacie Uczy Cyfrowo</w:t>
      </w:r>
    </w:p>
    <w:p w14:paraId="17A39639" w14:textId="77777777" w:rsidR="00F93A97" w:rsidRPr="001A1F16" w:rsidRDefault="00045695" w:rsidP="00045695">
      <w:pPr>
        <w:pStyle w:val="Default"/>
        <w:jc w:val="center"/>
        <w:rPr>
          <w:rFonts w:ascii="Georgia" w:hAnsi="Georgia"/>
        </w:rPr>
      </w:pPr>
      <w:r w:rsidRPr="001A1F16">
        <w:rPr>
          <w:rFonts w:ascii="Georgia" w:hAnsi="Georgia"/>
          <w:b/>
          <w:bCs/>
        </w:rPr>
        <w:t>w ramach projektu Lekcja:Enter</w:t>
      </w:r>
    </w:p>
    <w:p w14:paraId="79C6C745" w14:textId="77777777" w:rsidR="00045695" w:rsidRPr="001A1F16" w:rsidRDefault="00045695" w:rsidP="00F93A97">
      <w:pPr>
        <w:pStyle w:val="Default"/>
        <w:jc w:val="center"/>
        <w:rPr>
          <w:rFonts w:ascii="Georgia" w:hAnsi="Georgia"/>
          <w:b/>
          <w:bCs/>
        </w:rPr>
      </w:pPr>
    </w:p>
    <w:p w14:paraId="30F4BE45" w14:textId="77777777" w:rsidR="00F93A97" w:rsidRPr="00A43FEB" w:rsidRDefault="00F93A97" w:rsidP="00A43FEB">
      <w:pPr>
        <w:pStyle w:val="Default"/>
        <w:jc w:val="center"/>
        <w:rPr>
          <w:rFonts w:ascii="Georgia" w:hAnsi="Georgia"/>
        </w:rPr>
      </w:pPr>
      <w:r w:rsidRPr="00A43FEB">
        <w:rPr>
          <w:rFonts w:ascii="Georgia" w:hAnsi="Georgia"/>
          <w:b/>
          <w:bCs/>
        </w:rPr>
        <w:t>§ 1</w:t>
      </w:r>
    </w:p>
    <w:p w14:paraId="38343076" w14:textId="77777777" w:rsidR="00F93A97" w:rsidRDefault="00F93A97" w:rsidP="00EF3EAF">
      <w:pPr>
        <w:pStyle w:val="Default"/>
        <w:spacing w:line="276" w:lineRule="auto"/>
        <w:jc w:val="center"/>
        <w:rPr>
          <w:rFonts w:ascii="Georgia" w:hAnsi="Georgia"/>
          <w:b/>
          <w:bCs/>
        </w:rPr>
      </w:pPr>
      <w:r w:rsidRPr="00A43FEB">
        <w:rPr>
          <w:rFonts w:ascii="Georgia" w:hAnsi="Georgia"/>
          <w:b/>
          <w:bCs/>
        </w:rPr>
        <w:t>Postanowienia ogólne</w:t>
      </w:r>
    </w:p>
    <w:p w14:paraId="4533FF13" w14:textId="77777777" w:rsidR="00313CF1" w:rsidRPr="00A43FEB" w:rsidRDefault="00313CF1" w:rsidP="00EF3EAF">
      <w:pPr>
        <w:pStyle w:val="Default"/>
        <w:spacing w:line="276" w:lineRule="auto"/>
        <w:jc w:val="center"/>
        <w:rPr>
          <w:rFonts w:ascii="Georgia" w:hAnsi="Georgia"/>
        </w:rPr>
      </w:pPr>
    </w:p>
    <w:p w14:paraId="76CD5E6E" w14:textId="4E609A70" w:rsidR="009C4326" w:rsidRPr="00A43FEB" w:rsidRDefault="009C4326" w:rsidP="00EF3EAF">
      <w:pPr>
        <w:pStyle w:val="Default"/>
        <w:numPr>
          <w:ilvl w:val="0"/>
          <w:numId w:val="1"/>
        </w:numPr>
        <w:spacing w:line="276" w:lineRule="auto"/>
        <w:jc w:val="both"/>
        <w:rPr>
          <w:rFonts w:ascii="Georgia" w:hAnsi="Georgia" w:cs="Arial"/>
        </w:rPr>
      </w:pPr>
      <w:r w:rsidRPr="00A43FEB">
        <w:rPr>
          <w:rFonts w:ascii="Georgia" w:hAnsi="Georgia"/>
        </w:rPr>
        <w:t>Województwo Podkarpackie/</w:t>
      </w:r>
      <w:r w:rsidR="003F04A4">
        <w:rPr>
          <w:rFonts w:ascii="Georgia" w:hAnsi="Georgia"/>
        </w:rPr>
        <w:t xml:space="preserve">Podkarpacki Zespół Placówek Wojewódzkich </w:t>
      </w:r>
      <w:r w:rsidR="007861A0">
        <w:rPr>
          <w:rFonts w:ascii="Georgia" w:hAnsi="Georgia"/>
        </w:rPr>
        <w:t>w </w:t>
      </w:r>
      <w:r w:rsidRPr="00A43FEB">
        <w:rPr>
          <w:rFonts w:ascii="Georgia" w:hAnsi="Georgia"/>
        </w:rPr>
        <w:t>Rzeszowie</w:t>
      </w:r>
      <w:r w:rsidR="00FD1C0B">
        <w:rPr>
          <w:rFonts w:ascii="Georgia" w:hAnsi="Georgia"/>
        </w:rPr>
        <w:t xml:space="preserve"> zwane dalej „</w:t>
      </w:r>
      <w:bookmarkStart w:id="0" w:name="_Hlk34907030"/>
      <w:r w:rsidR="00FD1C0B">
        <w:rPr>
          <w:rFonts w:ascii="Georgia" w:hAnsi="Georgia"/>
        </w:rPr>
        <w:t>P</w:t>
      </w:r>
      <w:r w:rsidR="003F04A4">
        <w:rPr>
          <w:rFonts w:ascii="Georgia" w:hAnsi="Georgia"/>
        </w:rPr>
        <w:t>ZPW</w:t>
      </w:r>
      <w:bookmarkEnd w:id="0"/>
      <w:r w:rsidR="00FD1C0B">
        <w:rPr>
          <w:rFonts w:ascii="Georgia" w:hAnsi="Georgia"/>
        </w:rPr>
        <w:t>” lub „</w:t>
      </w:r>
      <w:proofErr w:type="spellStart"/>
      <w:r w:rsidR="00FD1C0B">
        <w:rPr>
          <w:rFonts w:ascii="Georgia" w:hAnsi="Georgia"/>
          <w:color w:val="auto"/>
        </w:rPr>
        <w:t>Grantobiorca</w:t>
      </w:r>
      <w:proofErr w:type="spellEnd"/>
      <w:r w:rsidR="00FD1C0B">
        <w:rPr>
          <w:rFonts w:ascii="Georgia" w:hAnsi="Georgia"/>
          <w:color w:val="auto"/>
        </w:rPr>
        <w:t>”</w:t>
      </w:r>
      <w:r w:rsidRPr="00433C2C">
        <w:rPr>
          <w:rFonts w:ascii="Georgia" w:hAnsi="Georgia"/>
          <w:color w:val="auto"/>
        </w:rPr>
        <w:t xml:space="preserve"> </w:t>
      </w:r>
      <w:r w:rsidRPr="00A43FEB">
        <w:rPr>
          <w:rFonts w:ascii="Georgia" w:hAnsi="Georgia"/>
        </w:rPr>
        <w:t>realizuje projekt grantowy</w:t>
      </w:r>
      <w:r w:rsidR="00B74472">
        <w:rPr>
          <w:rFonts w:ascii="Georgia" w:hAnsi="Georgia"/>
        </w:rPr>
        <w:t xml:space="preserve"> </w:t>
      </w:r>
      <w:r w:rsidRPr="00A43FEB">
        <w:rPr>
          <w:rFonts w:ascii="Georgia" w:hAnsi="Georgia"/>
        </w:rPr>
        <w:t xml:space="preserve">pn. </w:t>
      </w:r>
      <w:r w:rsidRPr="00A43FEB">
        <w:rPr>
          <w:rFonts w:ascii="Georgia" w:hAnsi="Georgia"/>
          <w:i/>
          <w:iCs/>
        </w:rPr>
        <w:t xml:space="preserve">„Podkarpacie Uczy Cyfrowo” </w:t>
      </w:r>
      <w:r w:rsidRPr="00A43FEB">
        <w:rPr>
          <w:rFonts w:ascii="Georgia" w:hAnsi="Georgia" w:cs="Arial"/>
        </w:rPr>
        <w:t xml:space="preserve">na podstawie </w:t>
      </w:r>
      <w:r w:rsidRPr="00A43FEB">
        <w:rPr>
          <w:rFonts w:ascii="Georgia" w:hAnsi="Georgia"/>
          <w:color w:val="auto"/>
        </w:rPr>
        <w:t xml:space="preserve">umowy o powierzenie grantu nr </w:t>
      </w:r>
      <w:r w:rsidRPr="00A43FEB">
        <w:rPr>
          <w:rFonts w:ascii="Georgia" w:hAnsi="Georgia" w:cs="Arial"/>
          <w:color w:val="auto"/>
        </w:rPr>
        <w:t>G/POPC/2019/1/11</w:t>
      </w:r>
      <w:r w:rsidR="007861A0">
        <w:rPr>
          <w:rFonts w:ascii="Georgia" w:hAnsi="Georgia"/>
          <w:color w:val="auto"/>
        </w:rPr>
        <w:t xml:space="preserve"> z </w:t>
      </w:r>
      <w:r w:rsidRPr="00A43FEB">
        <w:rPr>
          <w:rFonts w:ascii="Georgia" w:hAnsi="Georgia"/>
          <w:color w:val="auto"/>
        </w:rPr>
        <w:t xml:space="preserve">dnia 30.12.2019 r. podpisanej z </w:t>
      </w:r>
      <w:r>
        <w:rPr>
          <w:rFonts w:ascii="Georgia" w:hAnsi="Georgia"/>
          <w:color w:val="auto"/>
        </w:rPr>
        <w:t xml:space="preserve">Fundacją Orange - </w:t>
      </w:r>
      <w:r w:rsidRPr="00A43FEB">
        <w:rPr>
          <w:rFonts w:ascii="Georgia" w:hAnsi="Georgia"/>
          <w:color w:val="auto"/>
        </w:rPr>
        <w:t>Operatorem</w:t>
      </w:r>
      <w:r w:rsidRPr="00A43FEB">
        <w:rPr>
          <w:rFonts w:ascii="Georgia" w:hAnsi="Georgia" w:cs="Arial"/>
          <w:color w:val="auto"/>
        </w:rPr>
        <w:t xml:space="preserve"> konkursu </w:t>
      </w:r>
      <w:r w:rsidRPr="00A43FEB">
        <w:rPr>
          <w:rFonts w:ascii="Georgia" w:hAnsi="Georgia" w:cs="Arial"/>
        </w:rPr>
        <w:t xml:space="preserve">grantowego w ramach projektu </w:t>
      </w:r>
      <w:r w:rsidRPr="00A43FEB">
        <w:rPr>
          <w:rFonts w:ascii="Georgia" w:hAnsi="Georgia"/>
          <w:i/>
          <w:iCs/>
        </w:rPr>
        <w:t>Lekcja:Enter</w:t>
      </w:r>
      <w:r w:rsidRPr="00A43FEB">
        <w:rPr>
          <w:rFonts w:ascii="Georgia" w:hAnsi="Georgia" w:cs="Arial"/>
        </w:rPr>
        <w:t xml:space="preserve">.  </w:t>
      </w:r>
    </w:p>
    <w:p w14:paraId="3FAC9CB2" w14:textId="6FF74E94" w:rsidR="00313CF1" w:rsidRPr="00A46048" w:rsidRDefault="00313CF1" w:rsidP="00313CF1">
      <w:pPr>
        <w:pStyle w:val="Default"/>
        <w:numPr>
          <w:ilvl w:val="0"/>
          <w:numId w:val="1"/>
        </w:numPr>
        <w:spacing w:line="276" w:lineRule="auto"/>
        <w:jc w:val="both"/>
        <w:rPr>
          <w:rFonts w:ascii="Georgia" w:hAnsi="Georgia"/>
          <w:color w:val="auto"/>
        </w:rPr>
      </w:pPr>
      <w:r w:rsidRPr="00A46048">
        <w:rPr>
          <w:rFonts w:ascii="Georgia" w:hAnsi="Georgia"/>
          <w:color w:val="auto"/>
        </w:rPr>
        <w:t>Celem projektu jest podniesienie kompetenc</w:t>
      </w:r>
      <w:r w:rsidR="007861A0">
        <w:rPr>
          <w:rFonts w:ascii="Georgia" w:hAnsi="Georgia"/>
          <w:color w:val="auto"/>
        </w:rPr>
        <w:t>ji cyfrowych 707 nauczycieli  z </w:t>
      </w:r>
      <w:r w:rsidRPr="00A46048">
        <w:rPr>
          <w:rFonts w:ascii="Georgia" w:hAnsi="Georgia"/>
          <w:color w:val="auto"/>
        </w:rPr>
        <w:t xml:space="preserve">terenu województwa podkarpackiego w zakresie korzystania z dostępnych </w:t>
      </w:r>
      <w:r w:rsidR="007861A0">
        <w:rPr>
          <w:rFonts w:ascii="Georgia" w:hAnsi="Georgia"/>
          <w:color w:val="auto"/>
        </w:rPr>
        <w:br/>
      </w:r>
      <w:r w:rsidRPr="00A46048">
        <w:rPr>
          <w:rFonts w:ascii="Georgia" w:hAnsi="Georgia"/>
          <w:color w:val="auto"/>
        </w:rPr>
        <w:t>e-zasobów i ich modyfikacja oraz tworzenie własnych, a także podniesienie kompetencji metodycznych nauczycieli w zakresie korzystania z aktywnych metod nauczania w szczególności z metod wykorzystujących TIK.</w:t>
      </w:r>
    </w:p>
    <w:p w14:paraId="5C042085" w14:textId="77777777" w:rsidR="009C4326" w:rsidRPr="00A43FEB" w:rsidRDefault="009C4326" w:rsidP="00EF3E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eorgia" w:hAnsi="Georgia" w:cs="Arial"/>
          <w:color w:val="000000"/>
          <w:sz w:val="24"/>
          <w:szCs w:val="24"/>
        </w:rPr>
      </w:pPr>
      <w:r w:rsidRPr="00A43FEB">
        <w:rPr>
          <w:rFonts w:ascii="Georgia" w:hAnsi="Georgia" w:cs="Arial"/>
          <w:color w:val="000000"/>
          <w:sz w:val="24"/>
          <w:szCs w:val="24"/>
        </w:rPr>
        <w:t xml:space="preserve">Zasięg terytorialny Projektu – województwo podkarpackie. </w:t>
      </w:r>
    </w:p>
    <w:p w14:paraId="25606F93" w14:textId="77777777" w:rsidR="009C4326" w:rsidRPr="00A43FEB" w:rsidRDefault="009C4326" w:rsidP="00EF3E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eorgia" w:hAnsi="Georgia"/>
          <w:sz w:val="24"/>
          <w:szCs w:val="24"/>
        </w:rPr>
      </w:pPr>
      <w:r w:rsidRPr="00A43FEB">
        <w:rPr>
          <w:rFonts w:ascii="Georgia" w:hAnsi="Georgia" w:cs="Arial"/>
          <w:sz w:val="24"/>
          <w:szCs w:val="24"/>
        </w:rPr>
        <w:t xml:space="preserve">Okres realizacji projektu: od 1 grudnia 2019 r. do 15 czerwca 2021 r. </w:t>
      </w:r>
    </w:p>
    <w:p w14:paraId="7FA52B65" w14:textId="77777777" w:rsidR="009C4326" w:rsidRDefault="009C4326" w:rsidP="00EF3E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eorgia" w:hAnsi="Georgia"/>
          <w:sz w:val="24"/>
          <w:szCs w:val="24"/>
        </w:rPr>
      </w:pPr>
      <w:r w:rsidRPr="00A43FEB">
        <w:rPr>
          <w:rFonts w:ascii="Georgia" w:hAnsi="Georgia"/>
          <w:sz w:val="24"/>
          <w:szCs w:val="24"/>
        </w:rPr>
        <w:t xml:space="preserve">Niniejszy Regulamin określa zasady rekrutacji </w:t>
      </w:r>
      <w:r>
        <w:rPr>
          <w:rFonts w:ascii="Georgia" w:hAnsi="Georgia"/>
          <w:sz w:val="24"/>
          <w:szCs w:val="24"/>
        </w:rPr>
        <w:t>w projekcie grantowym Podkarpacie Uczy Cyfrowo w ramach projektu Lekcja:Enter.</w:t>
      </w:r>
    </w:p>
    <w:p w14:paraId="7E7ECF74" w14:textId="065C2553" w:rsidR="009C4326" w:rsidRPr="009C4326" w:rsidRDefault="009C4326" w:rsidP="00EF3EA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eorgia" w:hAnsi="Georgia"/>
          <w:sz w:val="24"/>
          <w:szCs w:val="24"/>
        </w:rPr>
      </w:pPr>
      <w:r w:rsidRPr="009C4326">
        <w:rPr>
          <w:rFonts w:ascii="Georgia" w:hAnsi="Georgia"/>
          <w:sz w:val="24"/>
          <w:szCs w:val="24"/>
        </w:rPr>
        <w:t xml:space="preserve">Projekt </w:t>
      </w:r>
      <w:proofErr w:type="spellStart"/>
      <w:r w:rsidRPr="009C4326">
        <w:rPr>
          <w:rFonts w:ascii="Georgia" w:hAnsi="Georgia"/>
          <w:sz w:val="24"/>
          <w:szCs w:val="24"/>
        </w:rPr>
        <w:t>Lekcja:Enter</w:t>
      </w:r>
      <w:proofErr w:type="spellEnd"/>
      <w:r w:rsidRPr="009C4326">
        <w:rPr>
          <w:rFonts w:ascii="Georgia" w:hAnsi="Georgia"/>
          <w:sz w:val="24"/>
          <w:szCs w:val="24"/>
        </w:rPr>
        <w:t xml:space="preserve"> - projekt </w:t>
      </w:r>
      <w:r w:rsidR="00A34272" w:rsidRPr="009C4326">
        <w:rPr>
          <w:rFonts w:ascii="Georgia" w:hAnsi="Georgia" w:cs="Arial"/>
          <w:sz w:val="24"/>
          <w:szCs w:val="24"/>
        </w:rPr>
        <w:t>real</w:t>
      </w:r>
      <w:r w:rsidR="007861A0">
        <w:rPr>
          <w:rFonts w:ascii="Georgia" w:hAnsi="Georgia" w:cs="Arial"/>
          <w:sz w:val="24"/>
          <w:szCs w:val="24"/>
        </w:rPr>
        <w:t>izowany przez Fundację Orange w </w:t>
      </w:r>
      <w:r w:rsidR="00A34272" w:rsidRPr="009C4326">
        <w:rPr>
          <w:rFonts w:ascii="Georgia" w:hAnsi="Georgia" w:cs="Arial"/>
          <w:sz w:val="24"/>
          <w:szCs w:val="24"/>
        </w:rPr>
        <w:t>partnerstwie z Fundacją</w:t>
      </w:r>
      <w:r w:rsidR="00FD1C0B">
        <w:rPr>
          <w:rFonts w:ascii="Georgia" w:hAnsi="Georgia" w:cs="Arial"/>
          <w:sz w:val="24"/>
          <w:szCs w:val="24"/>
        </w:rPr>
        <w:t xml:space="preserve"> Rozwoju</w:t>
      </w:r>
      <w:r w:rsidR="00A34272" w:rsidRPr="009C4326">
        <w:rPr>
          <w:rFonts w:ascii="Georgia" w:hAnsi="Georgia" w:cs="Arial"/>
          <w:sz w:val="24"/>
          <w:szCs w:val="24"/>
        </w:rPr>
        <w:t xml:space="preserve"> Społeczeństwa Informacyjnego </w:t>
      </w:r>
      <w:r w:rsidR="00FD1C0B">
        <w:rPr>
          <w:rFonts w:ascii="Georgia" w:hAnsi="Georgia" w:cs="Arial"/>
          <w:sz w:val="24"/>
          <w:szCs w:val="24"/>
        </w:rPr>
        <w:br/>
      </w:r>
      <w:r w:rsidR="00A34272" w:rsidRPr="009C4326">
        <w:rPr>
          <w:rFonts w:ascii="Georgia" w:hAnsi="Georgia" w:cs="Arial"/>
          <w:sz w:val="24"/>
          <w:szCs w:val="24"/>
        </w:rPr>
        <w:t>i Instytutem Spraw Publicznych</w:t>
      </w:r>
      <w:r w:rsidR="00A34272">
        <w:rPr>
          <w:rFonts w:ascii="Georgia" w:hAnsi="Georgia" w:cs="Arial"/>
          <w:sz w:val="24"/>
          <w:szCs w:val="24"/>
        </w:rPr>
        <w:t>,</w:t>
      </w:r>
      <w:r w:rsidR="00A34272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współ</w:t>
      </w:r>
      <w:r w:rsidRPr="009C4326">
        <w:rPr>
          <w:rFonts w:ascii="Georgia" w:hAnsi="Georgia" w:cs="Arial"/>
          <w:sz w:val="24"/>
          <w:szCs w:val="24"/>
        </w:rPr>
        <w:t xml:space="preserve">finansowany </w:t>
      </w:r>
      <w:r w:rsidRPr="009C4326">
        <w:rPr>
          <w:rFonts w:ascii="Georgia" w:hAnsi="Georgia"/>
          <w:sz w:val="24"/>
          <w:szCs w:val="24"/>
        </w:rPr>
        <w:t>ze środków Europejskiego Funduszu Rozwoju Regionalnego</w:t>
      </w:r>
      <w:r w:rsidRPr="009C4326">
        <w:rPr>
          <w:rFonts w:ascii="Georgia" w:hAnsi="Georgia" w:cs="Arial"/>
          <w:sz w:val="24"/>
          <w:szCs w:val="24"/>
        </w:rPr>
        <w:t xml:space="preserve"> w ramach</w:t>
      </w:r>
      <w:r w:rsidRPr="009C4326">
        <w:rPr>
          <w:sz w:val="24"/>
          <w:szCs w:val="24"/>
        </w:rPr>
        <w:t xml:space="preserve"> </w:t>
      </w:r>
      <w:r w:rsidRPr="009C4326">
        <w:rPr>
          <w:rFonts w:ascii="Georgia" w:hAnsi="Georgia" w:cs="Arial"/>
          <w:sz w:val="24"/>
          <w:szCs w:val="24"/>
        </w:rPr>
        <w:t>Programu Operacyjnego Polska Cyfrowa 2014-2020, III Oś Priorytetowa - Cyfrowe kompetencje społeczeństwa, Działania 3.1 - Działania szkoleniowe na rzecz rozwoju kompetencji cyfrowych</w:t>
      </w:r>
      <w:r>
        <w:rPr>
          <w:rFonts w:ascii="Georgia" w:hAnsi="Georgia" w:cs="Arial"/>
          <w:sz w:val="24"/>
          <w:szCs w:val="24"/>
        </w:rPr>
        <w:t>.</w:t>
      </w:r>
    </w:p>
    <w:p w14:paraId="61E98874" w14:textId="77777777" w:rsidR="00F93A97" w:rsidRPr="00A43FEB" w:rsidRDefault="00F93A97" w:rsidP="00EF3EAF">
      <w:pPr>
        <w:pStyle w:val="Default"/>
        <w:spacing w:line="276" w:lineRule="auto"/>
        <w:jc w:val="both"/>
        <w:rPr>
          <w:rFonts w:ascii="Georgia" w:hAnsi="Georgia"/>
          <w:color w:val="auto"/>
        </w:rPr>
      </w:pPr>
    </w:p>
    <w:p w14:paraId="36D881A5" w14:textId="77777777" w:rsidR="009C4326" w:rsidRPr="00A43FEB" w:rsidRDefault="009C4326" w:rsidP="00EF3EAF">
      <w:pPr>
        <w:pStyle w:val="Default"/>
        <w:spacing w:line="276" w:lineRule="auto"/>
        <w:jc w:val="center"/>
        <w:rPr>
          <w:rFonts w:ascii="Georgia" w:hAnsi="Georgia"/>
          <w:b/>
          <w:bCs/>
          <w:color w:val="auto"/>
        </w:rPr>
      </w:pPr>
      <w:r w:rsidRPr="00A43FEB">
        <w:rPr>
          <w:rFonts w:ascii="Georgia" w:hAnsi="Georgia"/>
          <w:b/>
          <w:bCs/>
          <w:color w:val="auto"/>
        </w:rPr>
        <w:t xml:space="preserve">§ </w:t>
      </w:r>
      <w:r>
        <w:rPr>
          <w:rFonts w:ascii="Georgia" w:hAnsi="Georgia"/>
          <w:b/>
          <w:bCs/>
          <w:color w:val="auto"/>
        </w:rPr>
        <w:t>2</w:t>
      </w:r>
    </w:p>
    <w:p w14:paraId="2AF26D56" w14:textId="77777777" w:rsidR="009C4326" w:rsidRPr="00A43FEB" w:rsidRDefault="009C4326" w:rsidP="00EF3EAF">
      <w:pPr>
        <w:pStyle w:val="Default"/>
        <w:spacing w:line="276" w:lineRule="auto"/>
        <w:jc w:val="center"/>
        <w:rPr>
          <w:rFonts w:ascii="Georgia" w:hAnsi="Georgia"/>
          <w:b/>
          <w:bCs/>
          <w:color w:val="auto"/>
        </w:rPr>
      </w:pPr>
      <w:r w:rsidRPr="00A43FEB">
        <w:rPr>
          <w:rFonts w:ascii="Georgia" w:hAnsi="Georgia"/>
          <w:b/>
          <w:bCs/>
          <w:color w:val="auto"/>
        </w:rPr>
        <w:t>Zasady rekrutacji</w:t>
      </w:r>
    </w:p>
    <w:p w14:paraId="31594047" w14:textId="77777777" w:rsidR="009C4326" w:rsidRPr="00A43FEB" w:rsidRDefault="009C4326" w:rsidP="00EF3EAF">
      <w:pPr>
        <w:pStyle w:val="Default"/>
        <w:spacing w:line="276" w:lineRule="auto"/>
        <w:jc w:val="both"/>
        <w:rPr>
          <w:rFonts w:ascii="Georgia" w:hAnsi="Georgia"/>
          <w:color w:val="auto"/>
        </w:rPr>
      </w:pPr>
    </w:p>
    <w:p w14:paraId="4803BAEF" w14:textId="77777777" w:rsidR="009C4326" w:rsidRPr="00A43FEB" w:rsidRDefault="009C4326" w:rsidP="00EF3EAF">
      <w:pPr>
        <w:pStyle w:val="Default"/>
        <w:numPr>
          <w:ilvl w:val="0"/>
          <w:numId w:val="16"/>
        </w:numPr>
        <w:spacing w:line="276" w:lineRule="auto"/>
        <w:ind w:left="714" w:hanging="357"/>
        <w:jc w:val="both"/>
        <w:rPr>
          <w:rFonts w:ascii="Georgia" w:hAnsi="Georgia"/>
          <w:color w:val="auto"/>
          <w:u w:val="single"/>
        </w:rPr>
      </w:pPr>
      <w:r w:rsidRPr="00A43FEB">
        <w:rPr>
          <w:rFonts w:ascii="Georgia" w:hAnsi="Georgia"/>
          <w:color w:val="auto"/>
        </w:rPr>
        <w:t>Rekrutacja do Projektu ma charakter otwar</w:t>
      </w:r>
      <w:r>
        <w:rPr>
          <w:rFonts w:ascii="Georgia" w:hAnsi="Georgia"/>
          <w:color w:val="auto"/>
        </w:rPr>
        <w:t>ty; prowadzona będzie zgodnie z </w:t>
      </w:r>
      <w:r w:rsidRPr="00A43FEB">
        <w:rPr>
          <w:rFonts w:ascii="Georgia" w:hAnsi="Georgia"/>
          <w:color w:val="auto"/>
        </w:rPr>
        <w:t>zasadą równości szans i niedyskryminacj</w:t>
      </w:r>
      <w:r>
        <w:rPr>
          <w:rFonts w:ascii="Georgia" w:hAnsi="Georgia"/>
          <w:color w:val="auto"/>
        </w:rPr>
        <w:t>i, w tym dostępności dla osób z </w:t>
      </w:r>
      <w:r w:rsidRPr="00A43FEB">
        <w:rPr>
          <w:rFonts w:ascii="Georgia" w:hAnsi="Georgia"/>
          <w:color w:val="auto"/>
        </w:rPr>
        <w:t>niepełnosprawnościami oraz zasadą równości szans dla kobiet i mężczyzn.</w:t>
      </w:r>
    </w:p>
    <w:p w14:paraId="5227462E" w14:textId="77777777" w:rsidR="00EF3EAF" w:rsidRPr="00EF3EAF" w:rsidRDefault="00EF3EAF" w:rsidP="00EF3EAF">
      <w:pPr>
        <w:pStyle w:val="Akapitzlist"/>
        <w:numPr>
          <w:ilvl w:val="0"/>
          <w:numId w:val="16"/>
        </w:numPr>
        <w:spacing w:after="0"/>
        <w:ind w:left="714" w:hanging="357"/>
        <w:jc w:val="both"/>
        <w:rPr>
          <w:rFonts w:ascii="Georgia" w:hAnsi="Georgia" w:cs="Times New Roman"/>
          <w:sz w:val="24"/>
          <w:szCs w:val="24"/>
        </w:rPr>
      </w:pPr>
      <w:r w:rsidRPr="00EF3EAF">
        <w:rPr>
          <w:rFonts w:ascii="Georgia" w:hAnsi="Georgia" w:cs="Times New Roman"/>
          <w:sz w:val="24"/>
          <w:szCs w:val="24"/>
        </w:rPr>
        <w:t xml:space="preserve">Projekt skierowany jest do dyrektorów i nauczycieli przedmiotów ogólnych zatrudnionych w szkołach podstawowych i ponadpodstawowych  z terenu województwa podkarpackiego. </w:t>
      </w:r>
    </w:p>
    <w:p w14:paraId="47BC2701" w14:textId="77777777" w:rsidR="009C4326" w:rsidRPr="00A43FEB" w:rsidRDefault="009C4326" w:rsidP="00EF3EAF">
      <w:pPr>
        <w:pStyle w:val="Default"/>
        <w:numPr>
          <w:ilvl w:val="0"/>
          <w:numId w:val="16"/>
        </w:numPr>
        <w:spacing w:line="276" w:lineRule="auto"/>
        <w:ind w:left="714" w:hanging="357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 xml:space="preserve">W przypadku przystąpienia do projektu szkół niepublicznych o </w:t>
      </w:r>
      <w:r w:rsidRPr="00A43FEB">
        <w:rPr>
          <w:rFonts w:ascii="Georgia" w:hAnsi="Georgia" w:cs="Arial"/>
          <w:color w:val="auto"/>
        </w:rPr>
        <w:t>uprawnieniach szkół publicznych udzielenie wsparcia nie może wiązać się z wystąpieniem pomocy publicznej.</w:t>
      </w:r>
    </w:p>
    <w:p w14:paraId="18313878" w14:textId="2EC49CAA" w:rsidR="009C4326" w:rsidRPr="00A43FEB" w:rsidRDefault="009C4326" w:rsidP="00EF3EAF">
      <w:pPr>
        <w:pStyle w:val="Default"/>
        <w:numPr>
          <w:ilvl w:val="0"/>
          <w:numId w:val="16"/>
        </w:numPr>
        <w:spacing w:line="276" w:lineRule="auto"/>
        <w:jc w:val="both"/>
        <w:rPr>
          <w:rFonts w:ascii="Georgia" w:hAnsi="Georgia"/>
          <w:color w:val="auto"/>
        </w:rPr>
      </w:pPr>
      <w:r w:rsidRPr="00433C2C">
        <w:rPr>
          <w:rFonts w:ascii="Georgia" w:hAnsi="Georgia"/>
          <w:color w:val="auto"/>
        </w:rPr>
        <w:t xml:space="preserve">Do </w:t>
      </w:r>
      <w:r w:rsidR="005041A0" w:rsidRPr="00433C2C">
        <w:rPr>
          <w:rFonts w:ascii="Georgia" w:hAnsi="Georgia"/>
          <w:color w:val="auto"/>
        </w:rPr>
        <w:t xml:space="preserve">udziału w projekcie </w:t>
      </w:r>
      <w:r w:rsidRPr="00A43FEB">
        <w:rPr>
          <w:rFonts w:ascii="Georgia" w:hAnsi="Georgia"/>
          <w:color w:val="auto"/>
        </w:rPr>
        <w:t xml:space="preserve">zostanie zrekrutowanych 707 nauczycieli. </w:t>
      </w:r>
    </w:p>
    <w:p w14:paraId="335004AC" w14:textId="296E5A2B" w:rsidR="009C4326" w:rsidRPr="00A43FEB" w:rsidRDefault="009C4326" w:rsidP="00EF3EAF">
      <w:pPr>
        <w:pStyle w:val="Default"/>
        <w:numPr>
          <w:ilvl w:val="0"/>
          <w:numId w:val="16"/>
        </w:numPr>
        <w:spacing w:line="276" w:lineRule="auto"/>
        <w:jc w:val="both"/>
        <w:rPr>
          <w:rFonts w:ascii="Georgia" w:hAnsi="Georgia"/>
          <w:color w:val="auto"/>
        </w:rPr>
      </w:pPr>
      <w:r w:rsidRPr="00A43FEB">
        <w:rPr>
          <w:rStyle w:val="Teksttreci"/>
          <w:rFonts w:ascii="Georgia" w:hAnsi="Georgia"/>
          <w:sz w:val="24"/>
          <w:szCs w:val="24"/>
        </w:rPr>
        <w:lastRenderedPageBreak/>
        <w:t xml:space="preserve">Rekrutacja będzie prowadzona w sposób ciągły poprzez akcję informacyjno-promocyjną na terenie województwa podkarpackiego w szkołach, placówkach oświatowych i administracyjnych z wykorzystaniem strony </w:t>
      </w:r>
      <w:r>
        <w:rPr>
          <w:rStyle w:val="Teksttreci"/>
          <w:rFonts w:ascii="Georgia" w:hAnsi="Georgia"/>
          <w:sz w:val="24"/>
          <w:szCs w:val="24"/>
        </w:rPr>
        <w:t>internetowej PCEN</w:t>
      </w:r>
      <w:r w:rsidRPr="00A43FEB">
        <w:rPr>
          <w:rStyle w:val="Teksttreci"/>
          <w:rFonts w:ascii="Georgia" w:hAnsi="Georgia"/>
          <w:sz w:val="24"/>
          <w:szCs w:val="24"/>
        </w:rPr>
        <w:t>, strony internetowej projektu</w:t>
      </w:r>
      <w:r w:rsidR="007861A0">
        <w:rPr>
          <w:rStyle w:val="Teksttreci"/>
          <w:rFonts w:ascii="Georgia" w:hAnsi="Georgia"/>
          <w:sz w:val="24"/>
          <w:szCs w:val="24"/>
        </w:rPr>
        <w:t xml:space="preserve"> (lekcjaenter.pcen.pl)</w:t>
      </w:r>
      <w:r w:rsidRPr="00A43FEB">
        <w:rPr>
          <w:rStyle w:val="Teksttreci"/>
          <w:rFonts w:ascii="Georgia" w:hAnsi="Georgia"/>
          <w:sz w:val="24"/>
          <w:szCs w:val="24"/>
        </w:rPr>
        <w:t>, rozsyłaniem informacji drogą e-mailową,</w:t>
      </w:r>
      <w:r w:rsidRPr="00A43FEB">
        <w:rPr>
          <w:rFonts w:ascii="Georgia" w:hAnsi="Georgia"/>
          <w:color w:val="auto"/>
        </w:rPr>
        <w:t xml:space="preserve"> do osiągnięcia wymaganej liczby Uczestników Projektu.</w:t>
      </w:r>
    </w:p>
    <w:p w14:paraId="1FD0135A" w14:textId="77777777" w:rsidR="004B60A3" w:rsidRDefault="004B60A3" w:rsidP="00EF3EAF">
      <w:pPr>
        <w:pStyle w:val="Default"/>
        <w:numPr>
          <w:ilvl w:val="0"/>
          <w:numId w:val="16"/>
        </w:numPr>
        <w:spacing w:line="276" w:lineRule="auto"/>
        <w:jc w:val="both"/>
        <w:rPr>
          <w:rFonts w:ascii="Georgia" w:hAnsi="Georgia"/>
        </w:rPr>
      </w:pPr>
      <w:r w:rsidRPr="00A43FEB">
        <w:rPr>
          <w:rFonts w:ascii="Georgia" w:hAnsi="Georgia"/>
        </w:rPr>
        <w:t xml:space="preserve">Szkołę oraz nauczycieli do projektu zgłasza </w:t>
      </w:r>
      <w:r>
        <w:rPr>
          <w:rFonts w:ascii="Georgia" w:hAnsi="Georgia"/>
        </w:rPr>
        <w:t>dyrektor</w:t>
      </w:r>
      <w:r w:rsidRPr="00A43FEB">
        <w:rPr>
          <w:rFonts w:ascii="Georgia" w:hAnsi="Georgia"/>
        </w:rPr>
        <w:t>. Nauczyciele nie mogą się zgłaszać do projektu indywidualnie.</w:t>
      </w:r>
    </w:p>
    <w:p w14:paraId="0C832782" w14:textId="254A08E8" w:rsidR="009C4326" w:rsidRPr="00433C2C" w:rsidRDefault="004B60A3" w:rsidP="00EF3EA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Georgia" w:hAnsi="Georgia" w:cs="Calibri"/>
          <w:sz w:val="24"/>
          <w:szCs w:val="24"/>
        </w:rPr>
      </w:pPr>
      <w:r w:rsidRPr="00433C2C">
        <w:rPr>
          <w:rFonts w:ascii="Georgia" w:hAnsi="Georgia"/>
          <w:bCs/>
          <w:sz w:val="24"/>
          <w:szCs w:val="24"/>
        </w:rPr>
        <w:t>Zgłoszenia do projektu dokonuje się poprzez złożenie „Deklaracji</w:t>
      </w:r>
      <w:r w:rsidR="007861A0">
        <w:rPr>
          <w:rFonts w:ascii="Georgia" w:hAnsi="Georgia"/>
          <w:bCs/>
          <w:sz w:val="24"/>
          <w:szCs w:val="24"/>
        </w:rPr>
        <w:t xml:space="preserve"> udziału w </w:t>
      </w:r>
      <w:r w:rsidR="009C4326" w:rsidRPr="00433C2C">
        <w:rPr>
          <w:rFonts w:ascii="Georgia" w:hAnsi="Georgia"/>
          <w:bCs/>
          <w:sz w:val="24"/>
          <w:szCs w:val="24"/>
        </w:rPr>
        <w:t>Projekcie grantowym "Podkarpacie Uczy Cyfrowo" w ramach projektu "Lekcja:Enter””. Deklarację wypełnioną czytelnie i podpisaną przez osobę reprezentującą szkołę  należy przesłać ska</w:t>
      </w:r>
      <w:r w:rsidR="00A34272" w:rsidRPr="00433C2C">
        <w:rPr>
          <w:rFonts w:ascii="Georgia" w:hAnsi="Georgia"/>
          <w:bCs/>
          <w:sz w:val="24"/>
          <w:szCs w:val="24"/>
        </w:rPr>
        <w:t xml:space="preserve">nem na adres e-mail </w:t>
      </w:r>
      <w:proofErr w:type="spellStart"/>
      <w:r w:rsidR="00A34272" w:rsidRPr="00433C2C">
        <w:rPr>
          <w:rFonts w:ascii="Georgia" w:hAnsi="Georgia"/>
          <w:bCs/>
          <w:sz w:val="24"/>
          <w:szCs w:val="24"/>
        </w:rPr>
        <w:t>rekrutera</w:t>
      </w:r>
      <w:proofErr w:type="spellEnd"/>
      <w:r w:rsidR="00A34272" w:rsidRPr="00433C2C">
        <w:rPr>
          <w:rFonts w:ascii="Georgia" w:hAnsi="Georgia"/>
          <w:bCs/>
          <w:sz w:val="24"/>
          <w:szCs w:val="24"/>
        </w:rPr>
        <w:t xml:space="preserve"> w </w:t>
      </w:r>
      <w:r w:rsidR="009C4326" w:rsidRPr="00433C2C">
        <w:rPr>
          <w:rFonts w:ascii="Georgia" w:hAnsi="Georgia"/>
          <w:bCs/>
          <w:sz w:val="24"/>
          <w:szCs w:val="24"/>
        </w:rPr>
        <w:t xml:space="preserve">siedzibie </w:t>
      </w:r>
      <w:r w:rsidR="003F04A4">
        <w:rPr>
          <w:rFonts w:ascii="Georgia" w:hAnsi="Georgia"/>
        </w:rPr>
        <w:t>PZPW</w:t>
      </w:r>
      <w:r w:rsidR="003F04A4" w:rsidRPr="00433C2C">
        <w:rPr>
          <w:rFonts w:ascii="Georgia" w:hAnsi="Georgia"/>
          <w:bCs/>
          <w:sz w:val="24"/>
          <w:szCs w:val="24"/>
        </w:rPr>
        <w:t xml:space="preserve"> </w:t>
      </w:r>
      <w:r w:rsidR="009C4326" w:rsidRPr="00433C2C">
        <w:rPr>
          <w:rFonts w:ascii="Georgia" w:hAnsi="Georgia"/>
          <w:bCs/>
          <w:sz w:val="24"/>
          <w:szCs w:val="24"/>
        </w:rPr>
        <w:t xml:space="preserve">lub odpowiednim Oddziale w </w:t>
      </w:r>
      <w:r w:rsidR="009C4326" w:rsidRPr="00433C2C">
        <w:rPr>
          <w:rFonts w:ascii="Georgia" w:hAnsi="Georgia"/>
          <w:sz w:val="24"/>
          <w:szCs w:val="24"/>
        </w:rPr>
        <w:t>Tarnobrzegu, Krośnie, Przemyślu</w:t>
      </w:r>
      <w:r w:rsidR="009C4326" w:rsidRPr="00433C2C">
        <w:rPr>
          <w:rFonts w:ascii="Georgia" w:hAnsi="Georgia"/>
          <w:bCs/>
          <w:sz w:val="24"/>
          <w:szCs w:val="24"/>
        </w:rPr>
        <w:t>, natomiast jej oryginał w wersji papierowej odesłać pocztą tradycyjną na adres tego Oddziału.</w:t>
      </w:r>
      <w:r w:rsidR="002F0659" w:rsidRPr="00433C2C">
        <w:rPr>
          <w:rFonts w:ascii="Georgia" w:hAnsi="Georgia"/>
          <w:bCs/>
          <w:sz w:val="24"/>
          <w:szCs w:val="24"/>
        </w:rPr>
        <w:t xml:space="preserve"> Wykaz rekruterów z danymi kontaktowymi zestawiony jest </w:t>
      </w:r>
      <w:r w:rsidR="00433C2C" w:rsidRPr="00433C2C">
        <w:rPr>
          <w:rFonts w:ascii="Georgia" w:hAnsi="Georgia"/>
          <w:bCs/>
          <w:sz w:val="24"/>
          <w:szCs w:val="24"/>
        </w:rPr>
        <w:t>na stronie internetowej projektu</w:t>
      </w:r>
      <w:r w:rsidR="007861A0">
        <w:rPr>
          <w:rFonts w:ascii="Georgia" w:hAnsi="Georgia"/>
          <w:bCs/>
          <w:sz w:val="24"/>
          <w:szCs w:val="24"/>
        </w:rPr>
        <w:t>.</w:t>
      </w:r>
    </w:p>
    <w:p w14:paraId="1E8F6877" w14:textId="4AA9F5D6" w:rsidR="009C4326" w:rsidRPr="004B60A3" w:rsidRDefault="009C4326" w:rsidP="00EF3EA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Georgia" w:hAnsi="Georgia" w:cs="Calibri"/>
          <w:sz w:val="24"/>
          <w:szCs w:val="24"/>
        </w:rPr>
      </w:pPr>
      <w:r w:rsidRPr="00A43FEB">
        <w:rPr>
          <w:rFonts w:ascii="Georgia" w:hAnsi="Georgia"/>
          <w:sz w:val="24"/>
          <w:szCs w:val="24"/>
        </w:rPr>
        <w:t xml:space="preserve">Deklaracja dostępna będzie na stronie internetowej projektu, jak również </w:t>
      </w:r>
      <w:r w:rsidRPr="00A43FEB">
        <w:rPr>
          <w:rFonts w:ascii="Georgia" w:hAnsi="Georgia"/>
          <w:sz w:val="24"/>
          <w:szCs w:val="24"/>
        </w:rPr>
        <w:br/>
        <w:t xml:space="preserve">w biurze projektu w Rzeszowie oraz oddziałach </w:t>
      </w:r>
      <w:r w:rsidR="003F04A4">
        <w:rPr>
          <w:rFonts w:ascii="Georgia" w:hAnsi="Georgia"/>
        </w:rPr>
        <w:t>PZPW</w:t>
      </w:r>
      <w:r w:rsidRPr="00A43FEB">
        <w:rPr>
          <w:rFonts w:ascii="Georgia" w:hAnsi="Georgia"/>
          <w:sz w:val="24"/>
          <w:szCs w:val="24"/>
        </w:rPr>
        <w:t xml:space="preserve"> (Tarnobrzeg, Krosno, Przemyśl) </w:t>
      </w:r>
      <w:r w:rsidRPr="004B60A3">
        <w:rPr>
          <w:rFonts w:ascii="Georgia" w:hAnsi="Georgia"/>
          <w:sz w:val="24"/>
          <w:szCs w:val="24"/>
        </w:rPr>
        <w:t xml:space="preserve">załącznik nr </w:t>
      </w:r>
      <w:r w:rsidR="004B60A3" w:rsidRPr="004B60A3">
        <w:rPr>
          <w:rFonts w:ascii="Georgia" w:hAnsi="Georgia"/>
          <w:sz w:val="24"/>
          <w:szCs w:val="24"/>
        </w:rPr>
        <w:t>1</w:t>
      </w:r>
      <w:r w:rsidR="007861A0">
        <w:rPr>
          <w:rFonts w:ascii="Georgia" w:hAnsi="Georgia"/>
          <w:sz w:val="24"/>
          <w:szCs w:val="24"/>
        </w:rPr>
        <w:t xml:space="preserve"> do R</w:t>
      </w:r>
      <w:r w:rsidRPr="004B60A3">
        <w:rPr>
          <w:rFonts w:ascii="Georgia" w:hAnsi="Georgia"/>
          <w:sz w:val="24"/>
          <w:szCs w:val="24"/>
        </w:rPr>
        <w:t>egulaminu.</w:t>
      </w:r>
    </w:p>
    <w:p w14:paraId="7EA76695" w14:textId="1CB96A83" w:rsidR="009C4326" w:rsidRPr="00A43FEB" w:rsidRDefault="009C4326" w:rsidP="00EF3EA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4"/>
          <w:szCs w:val="24"/>
        </w:rPr>
      </w:pPr>
      <w:r w:rsidRPr="00A43FEB">
        <w:rPr>
          <w:rFonts w:ascii="Georgia" w:hAnsi="Georgia"/>
          <w:sz w:val="24"/>
          <w:szCs w:val="24"/>
        </w:rPr>
        <w:t xml:space="preserve">Na podstawie otrzymanej Deklaracji pracownicy </w:t>
      </w:r>
      <w:r w:rsidR="003F04A4">
        <w:rPr>
          <w:rFonts w:ascii="Georgia" w:hAnsi="Georgia"/>
        </w:rPr>
        <w:t>PZPW</w:t>
      </w:r>
      <w:r w:rsidRPr="00A43FEB">
        <w:rPr>
          <w:rFonts w:ascii="Georgia" w:hAnsi="Georgia"/>
          <w:sz w:val="24"/>
          <w:szCs w:val="24"/>
        </w:rPr>
        <w:t xml:space="preserve"> weryfikują kwalifikowalność szkoły do projektu i rozpoczynają proces rekrutacji nauczycieli tej szkoły do projektu poprzez kontakt telefoniczny lub mailowy.</w:t>
      </w:r>
    </w:p>
    <w:p w14:paraId="77175BA9" w14:textId="74ED6053" w:rsidR="00B441D1" w:rsidRPr="004B60A3" w:rsidRDefault="00B441D1" w:rsidP="00EF3EAF">
      <w:pPr>
        <w:numPr>
          <w:ilvl w:val="0"/>
          <w:numId w:val="16"/>
        </w:numPr>
        <w:spacing w:after="0"/>
        <w:jc w:val="both"/>
        <w:rPr>
          <w:rFonts w:ascii="Georgia" w:eastAsia="Calibri" w:hAnsi="Georgia" w:cs="Times New Roman"/>
          <w:sz w:val="24"/>
          <w:szCs w:val="24"/>
        </w:rPr>
      </w:pPr>
      <w:r w:rsidRPr="004B60A3">
        <w:rPr>
          <w:rFonts w:ascii="Georgia" w:eastAsia="Calibri" w:hAnsi="Georgia" w:cs="Times New Roman"/>
          <w:sz w:val="24"/>
          <w:szCs w:val="24"/>
        </w:rPr>
        <w:t xml:space="preserve">Minimalna liczba nauczycieli ze szkoły </w:t>
      </w:r>
      <w:r>
        <w:rPr>
          <w:rFonts w:ascii="Georgia" w:eastAsia="Calibri" w:hAnsi="Georgia" w:cs="Times New Roman"/>
          <w:sz w:val="24"/>
          <w:szCs w:val="24"/>
        </w:rPr>
        <w:t>zgłaszanych</w:t>
      </w:r>
      <w:r w:rsidR="00B00468">
        <w:rPr>
          <w:rFonts w:ascii="Georgia" w:eastAsia="Calibri" w:hAnsi="Georgia" w:cs="Times New Roman"/>
          <w:sz w:val="24"/>
          <w:szCs w:val="24"/>
        </w:rPr>
        <w:t xml:space="preserve"> do projektu, zależy od </w:t>
      </w:r>
      <w:r w:rsidRPr="004B60A3">
        <w:rPr>
          <w:rFonts w:ascii="Georgia" w:eastAsia="Calibri" w:hAnsi="Georgia" w:cs="Times New Roman"/>
          <w:sz w:val="24"/>
          <w:szCs w:val="24"/>
        </w:rPr>
        <w:t>wielkości szkoły:</w:t>
      </w:r>
    </w:p>
    <w:p w14:paraId="56245436" w14:textId="77777777" w:rsidR="00B441D1" w:rsidRPr="00FE6FB8" w:rsidRDefault="00B441D1" w:rsidP="00EF3EAF">
      <w:pPr>
        <w:pStyle w:val="Akapitzlist"/>
        <w:numPr>
          <w:ilvl w:val="0"/>
          <w:numId w:val="31"/>
        </w:numPr>
        <w:spacing w:after="0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FE6FB8">
        <w:rPr>
          <w:rFonts w:ascii="Georgia" w:eastAsia="Calibri" w:hAnsi="Georgia" w:cs="Times New Roman"/>
          <w:sz w:val="24"/>
          <w:szCs w:val="24"/>
        </w:rPr>
        <w:t xml:space="preserve">w przypadku szkoły, w której jest zatrudnionych mniej niż 10 nauczycieli - udział co najmniej 2–3-osobowych zespołów nauczycieli, w tym członka kadry kierowniczej, </w:t>
      </w:r>
    </w:p>
    <w:p w14:paraId="4ABF7229" w14:textId="77777777" w:rsidR="00B441D1" w:rsidRPr="00FE6FB8" w:rsidRDefault="00B441D1" w:rsidP="00EF3EAF">
      <w:pPr>
        <w:pStyle w:val="Akapitzlist"/>
        <w:numPr>
          <w:ilvl w:val="0"/>
          <w:numId w:val="31"/>
        </w:numPr>
        <w:spacing w:after="0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FE6FB8">
        <w:rPr>
          <w:rFonts w:ascii="Georgia" w:eastAsia="Calibri" w:hAnsi="Georgia" w:cs="Times New Roman"/>
          <w:sz w:val="24"/>
          <w:szCs w:val="24"/>
        </w:rPr>
        <w:t xml:space="preserve">w przypadku szkoły, w której zatrudnionych jest od 10 do 20 nauczycieli udział  4-osobowych zespołów nauczycieli, w tym członka kadry kierowniczej, </w:t>
      </w:r>
    </w:p>
    <w:p w14:paraId="2D8B60DE" w14:textId="77777777" w:rsidR="00B441D1" w:rsidRPr="00FE6FB8" w:rsidRDefault="00B441D1" w:rsidP="00EF3EAF">
      <w:pPr>
        <w:pStyle w:val="Akapitzlist"/>
        <w:numPr>
          <w:ilvl w:val="0"/>
          <w:numId w:val="31"/>
        </w:numPr>
        <w:spacing w:after="0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FE6FB8">
        <w:rPr>
          <w:rFonts w:ascii="Georgia" w:eastAsia="Calibri" w:hAnsi="Georgia" w:cs="Times New Roman"/>
          <w:sz w:val="24"/>
          <w:szCs w:val="24"/>
        </w:rPr>
        <w:t>w przypadku szkoły, w której zatrudnionych jest powyżej 20 nauczycieli udział 5-osobowych zespołów nauczycieli, w tym członka kadry kierowniczej.</w:t>
      </w:r>
    </w:p>
    <w:p w14:paraId="570FF38C" w14:textId="4CB7D104" w:rsidR="009C4326" w:rsidRPr="00A43FEB" w:rsidRDefault="009C4326" w:rsidP="00EF3EAF">
      <w:pPr>
        <w:numPr>
          <w:ilvl w:val="0"/>
          <w:numId w:val="16"/>
        </w:numPr>
        <w:spacing w:after="0"/>
        <w:jc w:val="both"/>
        <w:rPr>
          <w:rFonts w:ascii="Georgia" w:eastAsia="Calibri" w:hAnsi="Georgia" w:cs="Times New Roman"/>
          <w:sz w:val="24"/>
          <w:szCs w:val="24"/>
        </w:rPr>
      </w:pPr>
      <w:r w:rsidRPr="00A43FEB">
        <w:rPr>
          <w:rFonts w:ascii="Georgia" w:eastAsia="Calibri" w:hAnsi="Georgia" w:cs="Times New Roman"/>
          <w:sz w:val="24"/>
          <w:szCs w:val="24"/>
        </w:rPr>
        <w:t>Po zakwalifikowaniu szkoły do projektu</w:t>
      </w:r>
      <w:r w:rsidR="00FE6FB8">
        <w:rPr>
          <w:rFonts w:ascii="Georgia" w:eastAsia="Calibri" w:hAnsi="Georgia" w:cs="Times New Roman"/>
          <w:sz w:val="24"/>
          <w:szCs w:val="24"/>
        </w:rPr>
        <w:t>,</w:t>
      </w:r>
      <w:r w:rsidRPr="00A43FEB">
        <w:rPr>
          <w:rFonts w:ascii="Georgia" w:eastAsia="Calibri" w:hAnsi="Georgia" w:cs="Times New Roman"/>
          <w:sz w:val="24"/>
          <w:szCs w:val="24"/>
        </w:rPr>
        <w:t xml:space="preserve"> </w:t>
      </w:r>
      <w:r w:rsidR="003F04A4">
        <w:rPr>
          <w:rFonts w:ascii="Georgia" w:hAnsi="Georgia"/>
        </w:rPr>
        <w:t>PZPW</w:t>
      </w:r>
      <w:r w:rsidR="004B60A3">
        <w:rPr>
          <w:rFonts w:ascii="Georgia" w:eastAsia="Calibri" w:hAnsi="Georgia" w:cs="Times New Roman"/>
          <w:sz w:val="24"/>
          <w:szCs w:val="24"/>
        </w:rPr>
        <w:t xml:space="preserve"> rejestruje</w:t>
      </w:r>
      <w:r w:rsidRPr="00A43FEB">
        <w:rPr>
          <w:rFonts w:ascii="Georgia" w:eastAsia="Calibri" w:hAnsi="Georgia" w:cs="Times New Roman"/>
          <w:sz w:val="24"/>
          <w:szCs w:val="24"/>
        </w:rPr>
        <w:t xml:space="preserve"> szkołę na platformę Lekcja:Enter celem umożliwienia dostępu do platformy.</w:t>
      </w:r>
    </w:p>
    <w:p w14:paraId="2BCE24CB" w14:textId="646D70FB" w:rsidR="007E553F" w:rsidRPr="00433C2C" w:rsidRDefault="007E553F" w:rsidP="00EF3EAF">
      <w:pPr>
        <w:numPr>
          <w:ilvl w:val="0"/>
          <w:numId w:val="16"/>
        </w:numPr>
        <w:spacing w:after="0"/>
        <w:jc w:val="both"/>
        <w:rPr>
          <w:rFonts w:ascii="Georgia" w:eastAsia="Calibri" w:hAnsi="Georgia" w:cs="Times New Roman"/>
          <w:sz w:val="24"/>
          <w:szCs w:val="24"/>
        </w:rPr>
      </w:pPr>
      <w:r w:rsidRPr="00433C2C">
        <w:rPr>
          <w:rFonts w:ascii="Georgia" w:eastAsia="Calibri" w:hAnsi="Georgia" w:cs="Times New Roman"/>
          <w:sz w:val="24"/>
          <w:szCs w:val="24"/>
        </w:rPr>
        <w:t xml:space="preserve">Każdy nauczyciel </w:t>
      </w:r>
      <w:r w:rsidR="004B60A3" w:rsidRPr="00433C2C">
        <w:rPr>
          <w:rFonts w:ascii="Georgia" w:eastAsia="Calibri" w:hAnsi="Georgia" w:cs="Times New Roman"/>
          <w:sz w:val="24"/>
          <w:szCs w:val="24"/>
        </w:rPr>
        <w:t xml:space="preserve">może być uczestnikiem </w:t>
      </w:r>
    </w:p>
    <w:p w14:paraId="50C08B9E" w14:textId="1E86407C" w:rsidR="007E553F" w:rsidRPr="00433C2C" w:rsidRDefault="004B60A3" w:rsidP="00B00468">
      <w:pPr>
        <w:numPr>
          <w:ilvl w:val="1"/>
          <w:numId w:val="16"/>
        </w:numPr>
        <w:spacing w:after="0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433C2C">
        <w:rPr>
          <w:rFonts w:ascii="Georgia" w:eastAsia="Calibri" w:hAnsi="Georgia" w:cs="Times New Roman"/>
          <w:sz w:val="24"/>
          <w:szCs w:val="24"/>
        </w:rPr>
        <w:t>tylko jednego projektu grantowego w ramach pr</w:t>
      </w:r>
      <w:r w:rsidR="007B38E1" w:rsidRPr="00433C2C">
        <w:rPr>
          <w:rFonts w:ascii="Georgia" w:eastAsia="Calibri" w:hAnsi="Georgia" w:cs="Times New Roman"/>
          <w:sz w:val="24"/>
          <w:szCs w:val="24"/>
        </w:rPr>
        <w:t>ogramu</w:t>
      </w:r>
      <w:r w:rsidRPr="00433C2C">
        <w:rPr>
          <w:rFonts w:ascii="Georgia" w:eastAsia="Calibri" w:hAnsi="Georgia" w:cs="Times New Roman"/>
          <w:sz w:val="24"/>
          <w:szCs w:val="24"/>
        </w:rPr>
        <w:t xml:space="preserve"> Lekcja:Enter</w:t>
      </w:r>
      <w:r w:rsidR="00B00468">
        <w:rPr>
          <w:rFonts w:ascii="Georgia" w:eastAsia="Calibri" w:hAnsi="Georgia" w:cs="Times New Roman"/>
          <w:sz w:val="24"/>
          <w:szCs w:val="24"/>
        </w:rPr>
        <w:t xml:space="preserve">  w </w:t>
      </w:r>
      <w:r w:rsidR="007B38E1" w:rsidRPr="00433C2C">
        <w:rPr>
          <w:rFonts w:ascii="Georgia" w:eastAsia="Calibri" w:hAnsi="Georgia" w:cs="Times New Roman"/>
          <w:sz w:val="24"/>
          <w:szCs w:val="24"/>
        </w:rPr>
        <w:t>tym samym naborze</w:t>
      </w:r>
      <w:r w:rsidR="007E553F" w:rsidRPr="00433C2C">
        <w:rPr>
          <w:rFonts w:ascii="Georgia" w:eastAsia="Calibri" w:hAnsi="Georgia" w:cs="Times New Roman"/>
          <w:sz w:val="24"/>
          <w:szCs w:val="24"/>
        </w:rPr>
        <w:t>;</w:t>
      </w:r>
    </w:p>
    <w:p w14:paraId="19FF25F7" w14:textId="559431E3" w:rsidR="004B60A3" w:rsidRPr="00433C2C" w:rsidRDefault="007E553F" w:rsidP="00B00468">
      <w:pPr>
        <w:numPr>
          <w:ilvl w:val="1"/>
          <w:numId w:val="16"/>
        </w:numPr>
        <w:spacing w:after="0"/>
        <w:ind w:left="1134"/>
        <w:jc w:val="both"/>
        <w:rPr>
          <w:rFonts w:ascii="Georgia" w:eastAsia="Calibri" w:hAnsi="Georgia" w:cs="Times New Roman"/>
          <w:sz w:val="24"/>
          <w:szCs w:val="24"/>
        </w:rPr>
      </w:pPr>
      <w:r w:rsidRPr="00433C2C">
        <w:rPr>
          <w:rFonts w:ascii="Georgia" w:eastAsia="Calibri" w:hAnsi="Georgia" w:cs="Times New Roman"/>
          <w:sz w:val="24"/>
          <w:szCs w:val="24"/>
        </w:rPr>
        <w:t xml:space="preserve">tylko jednej </w:t>
      </w:r>
      <w:r w:rsidR="00E144AD" w:rsidRPr="00433C2C">
        <w:rPr>
          <w:rFonts w:ascii="Georgia" w:eastAsia="Calibri" w:hAnsi="Georgia" w:cs="Times New Roman"/>
          <w:sz w:val="24"/>
          <w:szCs w:val="24"/>
        </w:rPr>
        <w:t>ście</w:t>
      </w:r>
      <w:r w:rsidR="00433C2C" w:rsidRPr="00433C2C">
        <w:rPr>
          <w:rFonts w:ascii="Georgia" w:eastAsia="Calibri" w:hAnsi="Georgia" w:cs="Times New Roman"/>
          <w:sz w:val="24"/>
          <w:szCs w:val="24"/>
        </w:rPr>
        <w:t>ż</w:t>
      </w:r>
      <w:r w:rsidR="00E144AD" w:rsidRPr="00433C2C">
        <w:rPr>
          <w:rFonts w:ascii="Georgia" w:eastAsia="Calibri" w:hAnsi="Georgia" w:cs="Times New Roman"/>
          <w:sz w:val="24"/>
          <w:szCs w:val="24"/>
        </w:rPr>
        <w:t>ki</w:t>
      </w:r>
      <w:r w:rsidRPr="00433C2C">
        <w:rPr>
          <w:rFonts w:ascii="Georgia" w:eastAsia="Calibri" w:hAnsi="Georgia" w:cs="Times New Roman"/>
          <w:sz w:val="24"/>
          <w:szCs w:val="24"/>
        </w:rPr>
        <w:t xml:space="preserve"> przedmiotowej w ramach projektu „Podkarpacie uczy cyfrowo”</w:t>
      </w:r>
      <w:r w:rsidR="004B60A3" w:rsidRPr="00433C2C">
        <w:rPr>
          <w:rFonts w:ascii="Georgia" w:eastAsia="Calibri" w:hAnsi="Georgia" w:cs="Times New Roman"/>
          <w:sz w:val="24"/>
          <w:szCs w:val="24"/>
        </w:rPr>
        <w:t>.</w:t>
      </w:r>
    </w:p>
    <w:p w14:paraId="6C6041FB" w14:textId="7E05FBF7" w:rsidR="00B441D1" w:rsidRPr="00A43FEB" w:rsidRDefault="00B441D1" w:rsidP="00EF3EAF">
      <w:pPr>
        <w:pStyle w:val="Default"/>
        <w:numPr>
          <w:ilvl w:val="0"/>
          <w:numId w:val="16"/>
        </w:numPr>
        <w:spacing w:line="276" w:lineRule="auto"/>
        <w:jc w:val="both"/>
        <w:rPr>
          <w:rFonts w:ascii="Georgia" w:hAnsi="Georgia"/>
          <w:color w:val="auto"/>
        </w:rPr>
      </w:pPr>
      <w:r>
        <w:rPr>
          <w:rFonts w:ascii="Georgia" w:hAnsi="Georgia"/>
        </w:rPr>
        <w:t>W formularzu zgłoszeniowym na platformie uczestnicy wybierają jedną z</w:t>
      </w:r>
      <w:r w:rsidR="00B00468">
        <w:rPr>
          <w:rFonts w:ascii="Georgia" w:hAnsi="Georgia"/>
        </w:rPr>
        <w:t> 9 </w:t>
      </w:r>
      <w:r w:rsidRPr="00A43FEB">
        <w:rPr>
          <w:rFonts w:ascii="Georgia" w:hAnsi="Georgia"/>
        </w:rPr>
        <w:t>ścieżek edukacyjnych</w:t>
      </w:r>
      <w:r>
        <w:rPr>
          <w:rFonts w:ascii="Georgia" w:hAnsi="Georgia"/>
        </w:rPr>
        <w:t xml:space="preserve"> w ramach której wezmą udział w szkoleniu</w:t>
      </w:r>
      <w:r w:rsidRPr="00A43FEB">
        <w:rPr>
          <w:rFonts w:ascii="Georgia" w:hAnsi="Georgia"/>
        </w:rPr>
        <w:t>:</w:t>
      </w:r>
    </w:p>
    <w:p w14:paraId="43D01E70" w14:textId="77777777" w:rsidR="00B441D1" w:rsidRPr="00A43FEB" w:rsidRDefault="00B441D1" w:rsidP="00EF3EAF">
      <w:pPr>
        <w:pStyle w:val="Default"/>
        <w:numPr>
          <w:ilvl w:val="0"/>
          <w:numId w:val="9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</w:rPr>
        <w:t>edukacja wczesnoszkolna;</w:t>
      </w:r>
    </w:p>
    <w:p w14:paraId="222C8A07" w14:textId="77777777" w:rsidR="00B441D1" w:rsidRPr="00A43FEB" w:rsidRDefault="00B441D1" w:rsidP="00EF3EAF">
      <w:pPr>
        <w:pStyle w:val="Default"/>
        <w:numPr>
          <w:ilvl w:val="0"/>
          <w:numId w:val="9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</w:rPr>
        <w:t>przedmioty humanistyczne – klasy IV–VIII szkoły podstawowej;</w:t>
      </w:r>
    </w:p>
    <w:p w14:paraId="21B7F221" w14:textId="77777777" w:rsidR="00B441D1" w:rsidRPr="00A43FEB" w:rsidRDefault="00B441D1" w:rsidP="00EF3EAF">
      <w:pPr>
        <w:pStyle w:val="Default"/>
        <w:numPr>
          <w:ilvl w:val="0"/>
          <w:numId w:val="9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</w:rPr>
        <w:t>przedmioty humanistyczne – szkoły ponadpodstawowe;</w:t>
      </w:r>
    </w:p>
    <w:p w14:paraId="28D0AFAF" w14:textId="77777777" w:rsidR="00B441D1" w:rsidRPr="00A43FEB" w:rsidRDefault="00B441D1" w:rsidP="00EF3EAF">
      <w:pPr>
        <w:pStyle w:val="Default"/>
        <w:numPr>
          <w:ilvl w:val="0"/>
          <w:numId w:val="9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</w:rPr>
        <w:lastRenderedPageBreak/>
        <w:t>przedmioty matematyczno-przyrodnicze – klasy IV–VIII szkoły podstawowej;</w:t>
      </w:r>
    </w:p>
    <w:p w14:paraId="68F0A24A" w14:textId="77777777" w:rsidR="00B441D1" w:rsidRPr="00A43FEB" w:rsidRDefault="00B441D1" w:rsidP="00EF3EAF">
      <w:pPr>
        <w:pStyle w:val="Default"/>
        <w:numPr>
          <w:ilvl w:val="0"/>
          <w:numId w:val="9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</w:rPr>
        <w:t>przedmioty matematyczno-przyrodnicze – szkoły ponadpodstawowe;</w:t>
      </w:r>
    </w:p>
    <w:p w14:paraId="728EE94A" w14:textId="77777777" w:rsidR="00B441D1" w:rsidRPr="00A43FEB" w:rsidRDefault="00B441D1" w:rsidP="00EF3EAF">
      <w:pPr>
        <w:pStyle w:val="Default"/>
        <w:numPr>
          <w:ilvl w:val="0"/>
          <w:numId w:val="9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</w:rPr>
        <w:t>przedmioty artystyczne – klasy IV–VIII szkoły podstawowej;</w:t>
      </w:r>
    </w:p>
    <w:p w14:paraId="6F98B81D" w14:textId="77777777" w:rsidR="00B441D1" w:rsidRPr="00A43FEB" w:rsidRDefault="00B441D1" w:rsidP="00EF3EAF">
      <w:pPr>
        <w:pStyle w:val="Default"/>
        <w:numPr>
          <w:ilvl w:val="0"/>
          <w:numId w:val="9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</w:rPr>
        <w:t>przedmioty artystyczne – szkoły ponadpodstawowe;</w:t>
      </w:r>
    </w:p>
    <w:p w14:paraId="50DC10AB" w14:textId="77777777" w:rsidR="00B441D1" w:rsidRPr="00A43FEB" w:rsidRDefault="00B441D1" w:rsidP="00EF3EAF">
      <w:pPr>
        <w:pStyle w:val="Default"/>
        <w:numPr>
          <w:ilvl w:val="0"/>
          <w:numId w:val="9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</w:rPr>
        <w:t>informatyka – szkoły podstawowe;</w:t>
      </w:r>
    </w:p>
    <w:p w14:paraId="25784BC3" w14:textId="77777777" w:rsidR="00B441D1" w:rsidRPr="00A43FEB" w:rsidRDefault="00B441D1" w:rsidP="00EF3EAF">
      <w:pPr>
        <w:pStyle w:val="Default"/>
        <w:numPr>
          <w:ilvl w:val="0"/>
          <w:numId w:val="9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</w:rPr>
        <w:t>informatyka – szkoły ponadpodstawowe.</w:t>
      </w:r>
      <w:r w:rsidRPr="00A43FEB">
        <w:rPr>
          <w:rFonts w:ascii="Georgia" w:hAnsi="Georgia"/>
          <w:color w:val="auto"/>
        </w:rPr>
        <w:t xml:space="preserve"> </w:t>
      </w:r>
    </w:p>
    <w:p w14:paraId="12FF30F0" w14:textId="79D5A593" w:rsidR="00B441D1" w:rsidRPr="00A43FEB" w:rsidRDefault="00B441D1" w:rsidP="00EF3EAF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/>
          <w:sz w:val="24"/>
          <w:szCs w:val="24"/>
        </w:rPr>
      </w:pPr>
      <w:r w:rsidRPr="00A43FEB">
        <w:rPr>
          <w:rFonts w:ascii="Georgia" w:hAnsi="Georgia"/>
          <w:sz w:val="24"/>
          <w:szCs w:val="24"/>
        </w:rPr>
        <w:t xml:space="preserve">Uszczegółowiony wykaz przedmiotów w ramach </w:t>
      </w:r>
      <w:r>
        <w:rPr>
          <w:rFonts w:ascii="Georgia" w:hAnsi="Georgia"/>
          <w:sz w:val="24"/>
          <w:szCs w:val="24"/>
        </w:rPr>
        <w:t>wybranych grup przedmiotowych</w:t>
      </w:r>
      <w:r w:rsidRPr="00A43FEB">
        <w:rPr>
          <w:rFonts w:ascii="Georgia" w:hAnsi="Georgia"/>
          <w:sz w:val="24"/>
          <w:szCs w:val="24"/>
        </w:rPr>
        <w:t xml:space="preserve"> stanowi załącznik</w:t>
      </w:r>
      <w:r w:rsidRPr="00A43FEB">
        <w:rPr>
          <w:rFonts w:ascii="Georgia" w:hAnsi="Georgia"/>
          <w:color w:val="FF0000"/>
          <w:sz w:val="24"/>
          <w:szCs w:val="24"/>
        </w:rPr>
        <w:t xml:space="preserve"> </w:t>
      </w:r>
      <w:r w:rsidRPr="00433C2C">
        <w:rPr>
          <w:rFonts w:ascii="Georgia" w:hAnsi="Georgia"/>
          <w:sz w:val="24"/>
          <w:szCs w:val="24"/>
        </w:rPr>
        <w:t xml:space="preserve">nr </w:t>
      </w:r>
      <w:r w:rsidR="00313CF1" w:rsidRPr="00433C2C">
        <w:rPr>
          <w:rFonts w:ascii="Georgia" w:hAnsi="Georgia"/>
          <w:sz w:val="24"/>
          <w:szCs w:val="24"/>
        </w:rPr>
        <w:t>2</w:t>
      </w:r>
      <w:r w:rsidR="00B00468">
        <w:rPr>
          <w:rFonts w:ascii="Georgia" w:hAnsi="Georgia"/>
          <w:sz w:val="24"/>
          <w:szCs w:val="24"/>
        </w:rPr>
        <w:t xml:space="preserve"> do R</w:t>
      </w:r>
      <w:r w:rsidRPr="00A43FEB">
        <w:rPr>
          <w:rFonts w:ascii="Georgia" w:hAnsi="Georgia"/>
          <w:sz w:val="24"/>
          <w:szCs w:val="24"/>
        </w:rPr>
        <w:t>egulaminu.</w:t>
      </w:r>
    </w:p>
    <w:p w14:paraId="63052A65" w14:textId="5407D40A" w:rsidR="00E25EFF" w:rsidRPr="00433C2C" w:rsidRDefault="00E144AD" w:rsidP="00EF3EAF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/>
          <w:sz w:val="24"/>
          <w:szCs w:val="24"/>
        </w:rPr>
      </w:pPr>
      <w:r w:rsidRPr="00433C2C">
        <w:rPr>
          <w:rFonts w:ascii="Georgia" w:hAnsi="Georgia"/>
          <w:sz w:val="24"/>
          <w:szCs w:val="24"/>
        </w:rPr>
        <w:t>Z każdej szkoły zgłoszonej do projektu jeden c</w:t>
      </w:r>
      <w:r w:rsidR="00E25EFF" w:rsidRPr="00433C2C">
        <w:rPr>
          <w:rFonts w:ascii="Georgia" w:hAnsi="Georgia"/>
          <w:sz w:val="24"/>
          <w:szCs w:val="24"/>
        </w:rPr>
        <w:t>złonek kadry kierowniczej szkoły zgłasza się do projektu</w:t>
      </w:r>
      <w:r w:rsidRPr="00433C2C">
        <w:rPr>
          <w:rFonts w:ascii="Georgia" w:hAnsi="Georgia"/>
          <w:sz w:val="24"/>
          <w:szCs w:val="24"/>
        </w:rPr>
        <w:t xml:space="preserve"> w roli </w:t>
      </w:r>
      <w:r w:rsidR="00CC2718" w:rsidRPr="00433C2C">
        <w:rPr>
          <w:rFonts w:ascii="Georgia" w:hAnsi="Georgia"/>
          <w:sz w:val="24"/>
          <w:szCs w:val="24"/>
        </w:rPr>
        <w:t>przedstawiciela kadry kierowniczej i</w:t>
      </w:r>
      <w:r w:rsidR="00E25EFF" w:rsidRPr="00433C2C">
        <w:rPr>
          <w:rFonts w:ascii="Georgia" w:hAnsi="Georgia"/>
          <w:sz w:val="24"/>
          <w:szCs w:val="24"/>
        </w:rPr>
        <w:t xml:space="preserve"> jako nauczyciel realizuje ten sam proces </w:t>
      </w:r>
      <w:r w:rsidR="00BB0758" w:rsidRPr="00433C2C">
        <w:rPr>
          <w:rFonts w:ascii="Georgia" w:hAnsi="Georgia"/>
          <w:sz w:val="24"/>
          <w:szCs w:val="24"/>
        </w:rPr>
        <w:t>edukacyjny</w:t>
      </w:r>
      <w:r w:rsidR="00E25EFF" w:rsidRPr="00433C2C">
        <w:rPr>
          <w:rFonts w:ascii="Georgia" w:hAnsi="Georgia"/>
          <w:sz w:val="24"/>
          <w:szCs w:val="24"/>
        </w:rPr>
        <w:t xml:space="preserve">, ponadto w momencie przystąpienia do projektu złoży zobowiązanie dotyczące </w:t>
      </w:r>
      <w:r w:rsidR="00F038CA" w:rsidRPr="00433C2C">
        <w:rPr>
          <w:rFonts w:ascii="Georgia" w:hAnsi="Georgia"/>
          <w:sz w:val="24"/>
          <w:szCs w:val="24"/>
        </w:rPr>
        <w:t>trwałości projektu</w:t>
      </w:r>
      <w:r w:rsidR="00BB0758" w:rsidRPr="00433C2C">
        <w:rPr>
          <w:rFonts w:ascii="Georgia" w:hAnsi="Georgia"/>
          <w:sz w:val="24"/>
          <w:szCs w:val="24"/>
        </w:rPr>
        <w:t>.</w:t>
      </w:r>
    </w:p>
    <w:p w14:paraId="061EDB65" w14:textId="35D7D09B" w:rsidR="00B441D1" w:rsidRPr="00433C2C" w:rsidRDefault="00B441D1" w:rsidP="00EF3EAF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/>
          <w:sz w:val="24"/>
          <w:szCs w:val="24"/>
        </w:rPr>
      </w:pPr>
      <w:r w:rsidRPr="00433C2C">
        <w:rPr>
          <w:rFonts w:ascii="Georgia" w:hAnsi="Georgia"/>
          <w:sz w:val="24"/>
          <w:szCs w:val="24"/>
        </w:rPr>
        <w:t xml:space="preserve">Poziom zaawansowania </w:t>
      </w:r>
      <w:r w:rsidR="00514BD4" w:rsidRPr="00433C2C">
        <w:rPr>
          <w:rFonts w:ascii="Georgia" w:hAnsi="Georgia"/>
          <w:sz w:val="24"/>
          <w:szCs w:val="24"/>
        </w:rPr>
        <w:t xml:space="preserve">uczestnika projektu określa </w:t>
      </w:r>
      <w:r w:rsidR="003F04A4">
        <w:rPr>
          <w:rFonts w:ascii="Georgia" w:hAnsi="Georgia"/>
        </w:rPr>
        <w:t>PZPW</w:t>
      </w:r>
      <w:r w:rsidR="00EF1AAD">
        <w:rPr>
          <w:rFonts w:ascii="Georgia" w:hAnsi="Georgia"/>
          <w:sz w:val="24"/>
          <w:szCs w:val="24"/>
        </w:rPr>
        <w:t xml:space="preserve"> </w:t>
      </w:r>
      <w:r w:rsidR="00514BD4" w:rsidRPr="00433C2C">
        <w:rPr>
          <w:rFonts w:ascii="Georgia" w:hAnsi="Georgia"/>
          <w:sz w:val="24"/>
          <w:szCs w:val="24"/>
        </w:rPr>
        <w:t xml:space="preserve">na podstawie </w:t>
      </w:r>
      <w:r w:rsidRPr="00433C2C">
        <w:rPr>
          <w:rFonts w:ascii="Georgia" w:hAnsi="Georgia"/>
          <w:sz w:val="24"/>
          <w:szCs w:val="24"/>
        </w:rPr>
        <w:t>„</w:t>
      </w:r>
      <w:proofErr w:type="spellStart"/>
      <w:r w:rsidRPr="00433C2C">
        <w:rPr>
          <w:rFonts w:ascii="Georgia" w:hAnsi="Georgia"/>
          <w:sz w:val="24"/>
          <w:szCs w:val="24"/>
        </w:rPr>
        <w:t>pretest</w:t>
      </w:r>
      <w:r w:rsidR="00514BD4" w:rsidRPr="00433C2C">
        <w:rPr>
          <w:rFonts w:ascii="Georgia" w:hAnsi="Georgia"/>
          <w:sz w:val="24"/>
          <w:szCs w:val="24"/>
        </w:rPr>
        <w:t>u</w:t>
      </w:r>
      <w:proofErr w:type="spellEnd"/>
      <w:r w:rsidRPr="00433C2C">
        <w:rPr>
          <w:rFonts w:ascii="Georgia" w:hAnsi="Georgia"/>
          <w:sz w:val="24"/>
          <w:szCs w:val="24"/>
        </w:rPr>
        <w:t xml:space="preserve">” – </w:t>
      </w:r>
      <w:proofErr w:type="spellStart"/>
      <w:r w:rsidR="00514BD4" w:rsidRPr="00433C2C">
        <w:rPr>
          <w:rFonts w:ascii="Georgia" w:hAnsi="Georgia"/>
          <w:sz w:val="24"/>
          <w:szCs w:val="24"/>
        </w:rPr>
        <w:t>pretest</w:t>
      </w:r>
      <w:proofErr w:type="spellEnd"/>
      <w:r w:rsidR="00514BD4" w:rsidRPr="00433C2C">
        <w:rPr>
          <w:rFonts w:ascii="Georgia" w:hAnsi="Georgia"/>
          <w:sz w:val="24"/>
          <w:szCs w:val="24"/>
        </w:rPr>
        <w:t xml:space="preserve"> to </w:t>
      </w:r>
      <w:r w:rsidRPr="00433C2C">
        <w:rPr>
          <w:rFonts w:ascii="Georgia" w:hAnsi="Georgia"/>
          <w:sz w:val="24"/>
          <w:szCs w:val="24"/>
        </w:rPr>
        <w:t>wstępny test kompetencji cyfrowych wypełniany na platformie Lekcja:Enter. Szkolenia dla nauczycieli informatyki realizowane są tylko na poziomie podstawowym.</w:t>
      </w:r>
    </w:p>
    <w:p w14:paraId="68D35B80" w14:textId="70A696E7" w:rsidR="00B441D1" w:rsidRPr="00433C2C" w:rsidRDefault="00B441D1" w:rsidP="00EF3EAF">
      <w:pPr>
        <w:pStyle w:val="Akapitzlist"/>
        <w:numPr>
          <w:ilvl w:val="0"/>
          <w:numId w:val="16"/>
        </w:numPr>
        <w:spacing w:after="0"/>
        <w:jc w:val="both"/>
        <w:rPr>
          <w:rFonts w:ascii="Georgia" w:hAnsi="Georgia"/>
          <w:sz w:val="24"/>
          <w:szCs w:val="24"/>
        </w:rPr>
      </w:pPr>
      <w:r w:rsidRPr="00433C2C">
        <w:rPr>
          <w:rFonts w:ascii="Georgia" w:hAnsi="Georgia"/>
          <w:sz w:val="24"/>
          <w:szCs w:val="24"/>
        </w:rPr>
        <w:t xml:space="preserve">Pierwszeństwo udziału w szkoleniach </w:t>
      </w:r>
      <w:r w:rsidR="00CC3C8A" w:rsidRPr="00433C2C">
        <w:rPr>
          <w:rFonts w:ascii="Georgia" w:hAnsi="Georgia"/>
          <w:sz w:val="24"/>
          <w:szCs w:val="24"/>
        </w:rPr>
        <w:t xml:space="preserve">określone jest kolejnością zgłoszeń szkół do projektu oraz </w:t>
      </w:r>
      <w:r w:rsidRPr="00433C2C">
        <w:rPr>
          <w:rFonts w:ascii="Georgia" w:hAnsi="Georgia"/>
          <w:sz w:val="24"/>
          <w:szCs w:val="24"/>
        </w:rPr>
        <w:t xml:space="preserve">przysługuje nauczycielom na poziomie podstawowym. </w:t>
      </w:r>
    </w:p>
    <w:p w14:paraId="0F6A24FB" w14:textId="77777777" w:rsidR="00313CF1" w:rsidRPr="00A43FEB" w:rsidRDefault="00313CF1" w:rsidP="00313CF1">
      <w:pPr>
        <w:pStyle w:val="Default"/>
        <w:numPr>
          <w:ilvl w:val="0"/>
          <w:numId w:val="16"/>
        </w:numPr>
        <w:spacing w:line="276" w:lineRule="auto"/>
        <w:jc w:val="both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>Szkolenia realizowane będą w terminach</w:t>
      </w:r>
      <w:r w:rsidRPr="00A43FEB">
        <w:rPr>
          <w:rFonts w:ascii="Georgia" w:hAnsi="Georgia"/>
          <w:color w:val="auto"/>
        </w:rPr>
        <w:t>:</w:t>
      </w:r>
    </w:p>
    <w:p w14:paraId="76195EBD" w14:textId="77777777" w:rsidR="00313CF1" w:rsidRPr="00A43FEB" w:rsidRDefault="00313CF1" w:rsidP="00313CF1">
      <w:pPr>
        <w:pStyle w:val="Default"/>
        <w:numPr>
          <w:ilvl w:val="2"/>
          <w:numId w:val="2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>II semestr roku szkolnego 2019/2020 – do 30 czerwca 2020 r.,</w:t>
      </w:r>
    </w:p>
    <w:p w14:paraId="46546348" w14:textId="77777777" w:rsidR="00313CF1" w:rsidRPr="00A43FEB" w:rsidRDefault="00313CF1" w:rsidP="00313CF1">
      <w:pPr>
        <w:pStyle w:val="Default"/>
        <w:numPr>
          <w:ilvl w:val="2"/>
          <w:numId w:val="2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>I semestr roku szkolnego 2020/2021,</w:t>
      </w:r>
    </w:p>
    <w:p w14:paraId="2E71AD47" w14:textId="77777777" w:rsidR="00313CF1" w:rsidRPr="00A43FEB" w:rsidRDefault="00313CF1" w:rsidP="00313CF1">
      <w:pPr>
        <w:pStyle w:val="Default"/>
        <w:numPr>
          <w:ilvl w:val="2"/>
          <w:numId w:val="2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 xml:space="preserve">II semestr roku szkolnego 2020/2021 – do </w:t>
      </w:r>
      <w:r>
        <w:rPr>
          <w:rFonts w:ascii="Georgia" w:hAnsi="Georgia"/>
          <w:color w:val="auto"/>
        </w:rPr>
        <w:t>15</w:t>
      </w:r>
      <w:r w:rsidRPr="00A43FEB">
        <w:rPr>
          <w:rFonts w:ascii="Georgia" w:hAnsi="Georgia"/>
          <w:color w:val="auto"/>
        </w:rPr>
        <w:t xml:space="preserve"> czerwca 2021r.</w:t>
      </w:r>
    </w:p>
    <w:p w14:paraId="5A115AC0" w14:textId="6468AE6C" w:rsidR="009C4326" w:rsidRPr="00433C2C" w:rsidRDefault="00C36D0B" w:rsidP="00EF3EA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4"/>
          <w:szCs w:val="24"/>
        </w:rPr>
      </w:pPr>
      <w:r w:rsidRPr="00433C2C">
        <w:rPr>
          <w:rFonts w:ascii="Georgia" w:hAnsi="Georgia"/>
          <w:sz w:val="24"/>
          <w:szCs w:val="24"/>
        </w:rPr>
        <w:t xml:space="preserve"> Listy nauczycieli tworzących grupy szkoleniowe opracowywane </w:t>
      </w:r>
      <w:r w:rsidR="009C4326" w:rsidRPr="00433C2C">
        <w:rPr>
          <w:rFonts w:ascii="Georgia" w:hAnsi="Georgia"/>
          <w:sz w:val="24"/>
          <w:szCs w:val="24"/>
        </w:rPr>
        <w:t xml:space="preserve">są w siedzibie </w:t>
      </w:r>
      <w:r w:rsidR="00EF1AAD">
        <w:rPr>
          <w:rFonts w:ascii="Georgia" w:hAnsi="Georgia"/>
        </w:rPr>
        <w:t>PZPW</w:t>
      </w:r>
      <w:r w:rsidR="009C4326" w:rsidRPr="00433C2C">
        <w:rPr>
          <w:rFonts w:ascii="Georgia" w:hAnsi="Georgia"/>
          <w:sz w:val="24"/>
          <w:szCs w:val="24"/>
        </w:rPr>
        <w:t xml:space="preserve"> oraz Oddziałach w Tarnobrzegu, Krośnie i Przemyślu.</w:t>
      </w:r>
    </w:p>
    <w:p w14:paraId="5865EC0E" w14:textId="77777777" w:rsidR="009C4326" w:rsidRPr="00A43FEB" w:rsidRDefault="009C4326" w:rsidP="00EF3EA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4"/>
          <w:szCs w:val="24"/>
        </w:rPr>
      </w:pPr>
      <w:r w:rsidRPr="00A43FEB">
        <w:rPr>
          <w:rFonts w:ascii="Georgia" w:hAnsi="Georgia"/>
          <w:sz w:val="24"/>
          <w:szCs w:val="24"/>
        </w:rPr>
        <w:t>Szkoły, które spełnią kryteria uczestnictwa w Projekcie, ale nie zostaną zakwalifikowane do uczestnictwa w Projekcie z powodu braku miejsc, zostaną umieszczone na listach rezerwowych według kolejności zgłoszeń.</w:t>
      </w:r>
    </w:p>
    <w:p w14:paraId="591DB7EA" w14:textId="5E09A95A" w:rsidR="009C4326" w:rsidRPr="00A43FEB" w:rsidRDefault="009C4326" w:rsidP="00EF3EA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4"/>
          <w:szCs w:val="24"/>
        </w:rPr>
      </w:pPr>
      <w:r w:rsidRPr="00A43FEB">
        <w:rPr>
          <w:rFonts w:ascii="Georgia" w:hAnsi="Georgia"/>
          <w:sz w:val="24"/>
          <w:szCs w:val="24"/>
        </w:rPr>
        <w:t>Kwalifikacja do projektu dokonywana jest na podstawie analizy przedłożonych dokumentów rekrutacyjnych oraz wyniku test</w:t>
      </w:r>
      <w:r w:rsidR="00B00468">
        <w:rPr>
          <w:rFonts w:ascii="Georgia" w:hAnsi="Georgia"/>
          <w:sz w:val="24"/>
          <w:szCs w:val="24"/>
        </w:rPr>
        <w:t>u na platformie Lekcja:Enter. W </w:t>
      </w:r>
      <w:r w:rsidRPr="00A43FEB">
        <w:rPr>
          <w:rFonts w:ascii="Georgia" w:hAnsi="Georgia"/>
          <w:sz w:val="24"/>
          <w:szCs w:val="24"/>
        </w:rPr>
        <w:t>wyniku oceny zebranych informacji zostaną utworzone grupy szkoleniowe.</w:t>
      </w:r>
    </w:p>
    <w:p w14:paraId="64257C40" w14:textId="77777777" w:rsidR="009C4326" w:rsidRPr="00A43FEB" w:rsidRDefault="009C4326" w:rsidP="00EF3EA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4"/>
          <w:szCs w:val="24"/>
        </w:rPr>
      </w:pPr>
      <w:r w:rsidRPr="00A43FEB">
        <w:rPr>
          <w:rFonts w:ascii="Georgia" w:hAnsi="Georgia"/>
          <w:sz w:val="24"/>
          <w:szCs w:val="24"/>
        </w:rPr>
        <w:t>Wyniki rekrutacji będą dostępne w biurze projektu.</w:t>
      </w:r>
    </w:p>
    <w:p w14:paraId="0D1C80D7" w14:textId="2EAB72C5" w:rsidR="00BB0758" w:rsidRDefault="00BB0758" w:rsidP="00BB0758">
      <w:pPr>
        <w:pStyle w:val="Default"/>
        <w:numPr>
          <w:ilvl w:val="0"/>
          <w:numId w:val="16"/>
        </w:numPr>
        <w:spacing w:line="276" w:lineRule="auto"/>
        <w:jc w:val="both"/>
        <w:rPr>
          <w:rFonts w:ascii="Georgia" w:hAnsi="Georgia"/>
          <w:color w:val="auto"/>
        </w:rPr>
      </w:pPr>
      <w:r w:rsidRPr="00433C2C">
        <w:rPr>
          <w:rFonts w:ascii="Georgia" w:hAnsi="Georgia"/>
          <w:color w:val="auto"/>
        </w:rPr>
        <w:t xml:space="preserve">Szkolenia stacjonarne realizowane będą w pracowniach komputerowych </w:t>
      </w:r>
      <w:r w:rsidR="00EF1AAD">
        <w:rPr>
          <w:rFonts w:ascii="Georgia" w:hAnsi="Georgia"/>
        </w:rPr>
        <w:t>PZPW</w:t>
      </w:r>
      <w:r w:rsidR="00EF1AAD" w:rsidRPr="00433C2C">
        <w:rPr>
          <w:rFonts w:ascii="Georgia" w:hAnsi="Georgia"/>
          <w:color w:val="auto"/>
        </w:rPr>
        <w:t xml:space="preserve"> </w:t>
      </w:r>
      <w:r w:rsidRPr="00433C2C">
        <w:rPr>
          <w:rFonts w:ascii="Georgia" w:hAnsi="Georgia"/>
          <w:color w:val="auto"/>
        </w:rPr>
        <w:t>lub w pracowniach szkół</w:t>
      </w:r>
      <w:r w:rsidR="00273439" w:rsidRPr="00433C2C">
        <w:rPr>
          <w:rFonts w:ascii="Georgia" w:hAnsi="Georgia"/>
          <w:color w:val="auto"/>
        </w:rPr>
        <w:t xml:space="preserve"> zgłoszonych przez ich dyrektorów jako miejsce szkoleń poza </w:t>
      </w:r>
      <w:r w:rsidR="00EF1AAD">
        <w:rPr>
          <w:rFonts w:ascii="Georgia" w:hAnsi="Georgia"/>
        </w:rPr>
        <w:t>PZPW</w:t>
      </w:r>
      <w:r w:rsidR="00D228B9" w:rsidRPr="00433C2C">
        <w:rPr>
          <w:rFonts w:ascii="Georgia" w:hAnsi="Georgia"/>
          <w:color w:val="auto"/>
        </w:rPr>
        <w:t xml:space="preserve"> i zaakceptowanych przez </w:t>
      </w:r>
      <w:r w:rsidR="00EF1AAD">
        <w:rPr>
          <w:rFonts w:ascii="Georgia" w:hAnsi="Georgia"/>
        </w:rPr>
        <w:t>PZPW</w:t>
      </w:r>
      <w:r w:rsidRPr="00433C2C">
        <w:rPr>
          <w:rFonts w:ascii="Georgia" w:hAnsi="Georgia"/>
          <w:color w:val="auto"/>
        </w:rPr>
        <w:t>.</w:t>
      </w:r>
      <w:r w:rsidRPr="00A43FEB">
        <w:rPr>
          <w:rFonts w:ascii="Georgia" w:hAnsi="Georgia"/>
          <w:color w:val="auto"/>
        </w:rPr>
        <w:t xml:space="preserve"> Harmonogram szkoleń ustalony </w:t>
      </w:r>
      <w:r w:rsidR="007B38E1">
        <w:rPr>
          <w:rFonts w:ascii="Georgia" w:hAnsi="Georgia"/>
          <w:color w:val="auto"/>
        </w:rPr>
        <w:t xml:space="preserve">będzie na bieżąco </w:t>
      </w:r>
      <w:r w:rsidRPr="00A43FEB">
        <w:rPr>
          <w:rFonts w:ascii="Georgia" w:hAnsi="Georgia"/>
          <w:color w:val="auto"/>
        </w:rPr>
        <w:t xml:space="preserve">po zrekrutowaniu </w:t>
      </w:r>
      <w:r w:rsidR="007B38E1">
        <w:rPr>
          <w:rFonts w:ascii="Georgia" w:hAnsi="Georgia"/>
          <w:color w:val="auto"/>
        </w:rPr>
        <w:t xml:space="preserve">pierwszych </w:t>
      </w:r>
      <w:r w:rsidRPr="00A43FEB">
        <w:rPr>
          <w:rFonts w:ascii="Georgia" w:hAnsi="Georgia"/>
          <w:color w:val="auto"/>
        </w:rPr>
        <w:t>grup szkoleniowych. Zastrzega się prawo do dokonywania zmian w harmonogramie szkoleń oraz zmiany miejsca szkolenia.</w:t>
      </w:r>
    </w:p>
    <w:p w14:paraId="025EBC86" w14:textId="21B46246" w:rsidR="0052562D" w:rsidRPr="00A06671" w:rsidRDefault="00605378" w:rsidP="00BB0758">
      <w:pPr>
        <w:pStyle w:val="Default"/>
        <w:numPr>
          <w:ilvl w:val="0"/>
          <w:numId w:val="16"/>
        </w:numPr>
        <w:spacing w:line="276" w:lineRule="auto"/>
        <w:jc w:val="both"/>
        <w:rPr>
          <w:rFonts w:ascii="Georgia" w:hAnsi="Georgia"/>
          <w:color w:val="auto"/>
        </w:rPr>
      </w:pPr>
      <w:r w:rsidRPr="00A06671">
        <w:rPr>
          <w:rFonts w:ascii="Georgia" w:hAnsi="Georgia"/>
          <w:color w:val="auto"/>
        </w:rPr>
        <w:t>Operator dopuszcza r</w:t>
      </w:r>
      <w:r w:rsidR="0052562D" w:rsidRPr="00A06671">
        <w:rPr>
          <w:rFonts w:ascii="Georgia" w:hAnsi="Georgia"/>
          <w:color w:val="auto"/>
        </w:rPr>
        <w:t>ealizacj</w:t>
      </w:r>
      <w:r w:rsidRPr="00A06671">
        <w:rPr>
          <w:rFonts w:ascii="Georgia" w:hAnsi="Georgia"/>
          <w:color w:val="auto"/>
        </w:rPr>
        <w:t>ę</w:t>
      </w:r>
      <w:r w:rsidR="0052562D" w:rsidRPr="00A06671">
        <w:rPr>
          <w:rFonts w:ascii="Georgia" w:hAnsi="Georgia"/>
          <w:color w:val="auto"/>
        </w:rPr>
        <w:t xml:space="preserve"> szkoleń prowadzonych w ramach projektu</w:t>
      </w:r>
      <w:r w:rsidRPr="00A06671">
        <w:rPr>
          <w:rFonts w:ascii="Georgia" w:hAnsi="Georgia"/>
          <w:color w:val="auto"/>
        </w:rPr>
        <w:t xml:space="preserve"> </w:t>
      </w:r>
      <w:r w:rsidRPr="00A06671">
        <w:rPr>
          <w:rFonts w:ascii="Georgia" w:hAnsi="Georgia"/>
          <w:color w:val="auto"/>
        </w:rPr>
        <w:br/>
        <w:t xml:space="preserve">w formie on-line. </w:t>
      </w:r>
    </w:p>
    <w:p w14:paraId="19876690" w14:textId="500EABC1" w:rsidR="00300D8D" w:rsidRDefault="00300D8D" w:rsidP="00EF3EA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Grupy szkoleniowe powinny liczyć od 8-12 osób (w uzasadnionych przypadkach liczebność grupy, będzie mogła zostać zwiększona do 15 osób)</w:t>
      </w:r>
      <w:r w:rsidR="00BE041A">
        <w:rPr>
          <w:rFonts w:ascii="Georgia" w:hAnsi="Georgia"/>
          <w:sz w:val="24"/>
          <w:szCs w:val="24"/>
        </w:rPr>
        <w:t>.</w:t>
      </w:r>
    </w:p>
    <w:p w14:paraId="7A766D76" w14:textId="77777777" w:rsidR="00300D8D" w:rsidRDefault="00300D8D" w:rsidP="00EF3EA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Szkolenia powinny się odbywać poza godzinami pracy nauczycieli.</w:t>
      </w:r>
      <w:r w:rsidR="005A55FE">
        <w:rPr>
          <w:rFonts w:ascii="Georgia" w:hAnsi="Georgia"/>
          <w:sz w:val="24"/>
          <w:szCs w:val="24"/>
        </w:rPr>
        <w:t xml:space="preserve"> Rekomendowane są szkolenia w soboty. Dopuszcza się realizację szkoleń również w inne dni tygodnia.</w:t>
      </w:r>
    </w:p>
    <w:p w14:paraId="2C524F30" w14:textId="77777777" w:rsidR="009C4326" w:rsidRPr="00A43FEB" w:rsidRDefault="009C4326" w:rsidP="00EF3EA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4"/>
          <w:szCs w:val="24"/>
        </w:rPr>
      </w:pPr>
      <w:r w:rsidRPr="00A43FEB">
        <w:rPr>
          <w:rFonts w:ascii="Georgia" w:hAnsi="Georgia"/>
          <w:sz w:val="24"/>
          <w:szCs w:val="24"/>
        </w:rPr>
        <w:t>Szkoły z listy rezerwowej będą zakwalifikowane do projektu w przypadku rezygnacji osób z listy podstawowej. Do projektu zakwalifikowana zostanie kolejna szkoła z listy rezerwowej.</w:t>
      </w:r>
    </w:p>
    <w:p w14:paraId="6CB4C013" w14:textId="77777777" w:rsidR="00E25EFF" w:rsidRDefault="00E25EFF" w:rsidP="00313CF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4"/>
          <w:szCs w:val="24"/>
        </w:rPr>
      </w:pPr>
      <w:r w:rsidRPr="00A43FEB">
        <w:rPr>
          <w:rFonts w:ascii="Georgia" w:hAnsi="Georgia"/>
          <w:sz w:val="24"/>
          <w:szCs w:val="24"/>
        </w:rPr>
        <w:t>Złożone dokumenty rekrutacyjne nie podlegają zwrotowi</w:t>
      </w:r>
      <w:r>
        <w:rPr>
          <w:rFonts w:ascii="Georgia" w:hAnsi="Georgia"/>
          <w:sz w:val="24"/>
          <w:szCs w:val="24"/>
        </w:rPr>
        <w:t>.</w:t>
      </w:r>
    </w:p>
    <w:p w14:paraId="6D39785C" w14:textId="08CB0DCC" w:rsidR="00313CF1" w:rsidRPr="00A43FEB" w:rsidRDefault="00313CF1" w:rsidP="00313CF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4"/>
          <w:szCs w:val="24"/>
        </w:rPr>
      </w:pPr>
      <w:r w:rsidRPr="00A43FEB">
        <w:rPr>
          <w:rFonts w:ascii="Georgia" w:hAnsi="Georgia"/>
          <w:sz w:val="24"/>
          <w:szCs w:val="24"/>
        </w:rPr>
        <w:t>Przed ostatecznym przystąpieniem do projektu kadra kierownicza szkoły oraz zgłoszeni nauczyciele maj</w:t>
      </w:r>
      <w:r>
        <w:rPr>
          <w:rFonts w:ascii="Georgia" w:hAnsi="Georgia"/>
          <w:sz w:val="24"/>
          <w:szCs w:val="24"/>
        </w:rPr>
        <w:t>ą</w:t>
      </w:r>
      <w:r w:rsidRPr="00A43FEB">
        <w:rPr>
          <w:rFonts w:ascii="Georgia" w:hAnsi="Georgia"/>
          <w:sz w:val="24"/>
          <w:szCs w:val="24"/>
        </w:rPr>
        <w:t xml:space="preserve"> obowiązek zapoznać się z całością niniejszego Regulaminu</w:t>
      </w:r>
      <w:r w:rsidR="00133C71">
        <w:rPr>
          <w:rFonts w:ascii="Georgia" w:hAnsi="Georgia"/>
          <w:sz w:val="24"/>
          <w:szCs w:val="24"/>
        </w:rPr>
        <w:t xml:space="preserve"> i złożyć stosowne oświadczeni</w:t>
      </w:r>
      <w:r w:rsidR="00B00468">
        <w:rPr>
          <w:rFonts w:ascii="Georgia" w:hAnsi="Georgia"/>
          <w:sz w:val="24"/>
          <w:szCs w:val="24"/>
        </w:rPr>
        <w:t>e.  Oświadczenie o zapoznaniu z </w:t>
      </w:r>
      <w:r w:rsidR="00133C71">
        <w:rPr>
          <w:rFonts w:ascii="Georgia" w:hAnsi="Georgia"/>
          <w:sz w:val="24"/>
          <w:szCs w:val="24"/>
        </w:rPr>
        <w:t>Regulaminem i akceptacji jego zapisów stanowi załącznik nr 3</w:t>
      </w:r>
      <w:r w:rsidR="00B00468">
        <w:rPr>
          <w:rFonts w:ascii="Georgia" w:hAnsi="Georgia"/>
          <w:sz w:val="24"/>
          <w:szCs w:val="24"/>
        </w:rPr>
        <w:t xml:space="preserve"> do Regulaminu</w:t>
      </w:r>
      <w:r w:rsidR="00133C71">
        <w:rPr>
          <w:rFonts w:ascii="Georgia" w:hAnsi="Georgia"/>
          <w:sz w:val="24"/>
          <w:szCs w:val="24"/>
        </w:rPr>
        <w:t>.</w:t>
      </w:r>
    </w:p>
    <w:p w14:paraId="50CB4B25" w14:textId="16842B62" w:rsidR="00313CF1" w:rsidRPr="00A43FEB" w:rsidRDefault="00313CF1" w:rsidP="00313CF1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Georgia" w:hAnsi="Georgia"/>
          <w:sz w:val="24"/>
          <w:szCs w:val="24"/>
        </w:rPr>
      </w:pPr>
      <w:r w:rsidRPr="00A43FEB">
        <w:rPr>
          <w:rFonts w:ascii="Georgia" w:hAnsi="Georgia"/>
          <w:sz w:val="24"/>
          <w:szCs w:val="24"/>
        </w:rPr>
        <w:t>Regulamin rekrutacji dostępn</w:t>
      </w:r>
      <w:r>
        <w:rPr>
          <w:rFonts w:ascii="Georgia" w:hAnsi="Georgia"/>
          <w:sz w:val="24"/>
          <w:szCs w:val="24"/>
        </w:rPr>
        <w:t>y</w:t>
      </w:r>
      <w:r w:rsidRPr="00A43FEB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jest</w:t>
      </w:r>
      <w:r w:rsidRPr="00A43FEB">
        <w:rPr>
          <w:rFonts w:ascii="Georgia" w:hAnsi="Georgia"/>
          <w:sz w:val="24"/>
          <w:szCs w:val="24"/>
        </w:rPr>
        <w:t xml:space="preserve"> w Biurze Projektu, Oddziałach </w:t>
      </w:r>
      <w:r w:rsidR="00EF1AAD">
        <w:rPr>
          <w:rFonts w:ascii="Georgia" w:hAnsi="Georgia"/>
        </w:rPr>
        <w:t>PZPW</w:t>
      </w:r>
      <w:r w:rsidRPr="00A43FEB">
        <w:rPr>
          <w:rFonts w:ascii="Georgia" w:hAnsi="Georgia"/>
          <w:sz w:val="24"/>
          <w:szCs w:val="24"/>
        </w:rPr>
        <w:t xml:space="preserve"> oraz stronie internetowej projektu.</w:t>
      </w:r>
    </w:p>
    <w:p w14:paraId="562390C9" w14:textId="77777777" w:rsidR="009C4326" w:rsidRDefault="009C4326" w:rsidP="00EF3EAF">
      <w:pPr>
        <w:pStyle w:val="Default"/>
        <w:spacing w:line="276" w:lineRule="auto"/>
        <w:jc w:val="center"/>
        <w:rPr>
          <w:rFonts w:ascii="Georgia" w:hAnsi="Georgia"/>
          <w:b/>
          <w:bCs/>
        </w:rPr>
      </w:pPr>
    </w:p>
    <w:p w14:paraId="2D764FD4" w14:textId="77777777" w:rsidR="00F93A97" w:rsidRPr="00A43FEB" w:rsidRDefault="00F93A97" w:rsidP="00EF3EAF">
      <w:pPr>
        <w:pStyle w:val="Default"/>
        <w:spacing w:line="276" w:lineRule="auto"/>
        <w:jc w:val="center"/>
        <w:rPr>
          <w:rFonts w:ascii="Georgia" w:hAnsi="Georgia"/>
          <w:color w:val="auto"/>
        </w:rPr>
      </w:pPr>
      <w:r w:rsidRPr="00A43FEB">
        <w:rPr>
          <w:rFonts w:ascii="Georgia" w:hAnsi="Georgia"/>
          <w:b/>
          <w:bCs/>
        </w:rPr>
        <w:t xml:space="preserve">§ </w:t>
      </w:r>
      <w:r w:rsidR="00F038CA">
        <w:rPr>
          <w:rFonts w:ascii="Georgia" w:hAnsi="Georgia"/>
          <w:b/>
          <w:bCs/>
        </w:rPr>
        <w:t>3</w:t>
      </w:r>
    </w:p>
    <w:p w14:paraId="2EE14591" w14:textId="77777777" w:rsidR="00F93A97" w:rsidRPr="00A43FEB" w:rsidRDefault="00F93A97" w:rsidP="00EF3EAF">
      <w:pPr>
        <w:pStyle w:val="Default"/>
        <w:spacing w:line="276" w:lineRule="auto"/>
        <w:jc w:val="center"/>
        <w:rPr>
          <w:rFonts w:ascii="Georgia" w:hAnsi="Georgia"/>
          <w:b/>
          <w:bCs/>
          <w:color w:val="auto"/>
        </w:rPr>
      </w:pPr>
      <w:r w:rsidRPr="00A43FEB">
        <w:rPr>
          <w:rFonts w:ascii="Georgia" w:hAnsi="Georgia"/>
          <w:b/>
          <w:bCs/>
          <w:color w:val="auto"/>
        </w:rPr>
        <w:t>Zasady uczestnictwa w Projekcie</w:t>
      </w:r>
      <w:r w:rsidR="00EF3EAF">
        <w:rPr>
          <w:rFonts w:ascii="Georgia" w:hAnsi="Georgia"/>
          <w:b/>
          <w:bCs/>
          <w:color w:val="auto"/>
        </w:rPr>
        <w:t xml:space="preserve"> Lekcja:Enter</w:t>
      </w:r>
    </w:p>
    <w:p w14:paraId="1336A571" w14:textId="77777777" w:rsidR="0058551E" w:rsidRPr="00A43FEB" w:rsidRDefault="0058551E" w:rsidP="00EF3EAF">
      <w:pPr>
        <w:pStyle w:val="Default"/>
        <w:spacing w:line="276" w:lineRule="auto"/>
        <w:jc w:val="both"/>
        <w:rPr>
          <w:rFonts w:ascii="Georgia" w:hAnsi="Georgia"/>
          <w:color w:val="auto"/>
        </w:rPr>
      </w:pPr>
    </w:p>
    <w:p w14:paraId="3275AAC1" w14:textId="77777777" w:rsidR="005B13EC" w:rsidRPr="00A43FEB" w:rsidRDefault="005B13EC" w:rsidP="00313CF1">
      <w:pPr>
        <w:pStyle w:val="Default"/>
        <w:numPr>
          <w:ilvl w:val="0"/>
          <w:numId w:val="33"/>
        </w:numPr>
        <w:spacing w:line="276" w:lineRule="auto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 xml:space="preserve">Wszystkie działania dotyczące realizacji </w:t>
      </w:r>
      <w:r w:rsidR="00E25EFF">
        <w:rPr>
          <w:rFonts w:ascii="Georgia" w:hAnsi="Georgia"/>
          <w:color w:val="auto"/>
        </w:rPr>
        <w:t xml:space="preserve">ścieżki edukacyjnej  - </w:t>
      </w:r>
      <w:r w:rsidRPr="00A43FEB">
        <w:rPr>
          <w:rFonts w:ascii="Georgia" w:hAnsi="Georgia"/>
          <w:color w:val="auto"/>
        </w:rPr>
        <w:t xml:space="preserve">procesu </w:t>
      </w:r>
      <w:r w:rsidR="00E25EFF">
        <w:rPr>
          <w:rFonts w:ascii="Georgia" w:hAnsi="Georgia"/>
          <w:color w:val="auto"/>
        </w:rPr>
        <w:t>edukacyjnego</w:t>
      </w:r>
      <w:r w:rsidRPr="00A43FEB">
        <w:rPr>
          <w:rFonts w:ascii="Georgia" w:hAnsi="Georgia"/>
          <w:color w:val="auto"/>
        </w:rPr>
        <w:t xml:space="preserve"> w ramach </w:t>
      </w:r>
      <w:r w:rsidR="00A23B90" w:rsidRPr="00A43FEB">
        <w:rPr>
          <w:rFonts w:ascii="Georgia" w:hAnsi="Georgia"/>
          <w:color w:val="auto"/>
        </w:rPr>
        <w:t>p</w:t>
      </w:r>
      <w:r w:rsidRPr="00A43FEB">
        <w:rPr>
          <w:rFonts w:ascii="Georgia" w:hAnsi="Georgia"/>
          <w:color w:val="auto"/>
        </w:rPr>
        <w:t>rojektu</w:t>
      </w:r>
      <w:r w:rsidR="007B38E1">
        <w:rPr>
          <w:rFonts w:ascii="Georgia" w:hAnsi="Georgia"/>
          <w:color w:val="auto"/>
        </w:rPr>
        <w:t xml:space="preserve"> Lekcja:Enter</w:t>
      </w:r>
      <w:r w:rsidRPr="00A43FEB">
        <w:rPr>
          <w:rFonts w:ascii="Georgia" w:hAnsi="Georgia"/>
          <w:color w:val="auto"/>
        </w:rPr>
        <w:t xml:space="preserve"> odbywają </w:t>
      </w:r>
      <w:r w:rsidR="008A6AE1">
        <w:rPr>
          <w:rFonts w:ascii="Georgia" w:hAnsi="Georgia"/>
          <w:color w:val="auto"/>
        </w:rPr>
        <w:t xml:space="preserve">się </w:t>
      </w:r>
      <w:r w:rsidR="00E25EFF">
        <w:rPr>
          <w:rFonts w:ascii="Georgia" w:hAnsi="Georgia"/>
          <w:color w:val="auto"/>
        </w:rPr>
        <w:t xml:space="preserve">poprzez platformę </w:t>
      </w:r>
      <w:r w:rsidRPr="00A43FEB">
        <w:rPr>
          <w:rFonts w:ascii="Georgia" w:hAnsi="Georgia"/>
          <w:color w:val="auto"/>
        </w:rPr>
        <w:t>Lekcja:Enter utworzon</w:t>
      </w:r>
      <w:r w:rsidR="00E25EFF">
        <w:rPr>
          <w:rFonts w:ascii="Georgia" w:hAnsi="Georgia"/>
          <w:color w:val="auto"/>
        </w:rPr>
        <w:t>ą</w:t>
      </w:r>
      <w:r w:rsidRPr="00A43FEB">
        <w:rPr>
          <w:rFonts w:ascii="Georgia" w:hAnsi="Georgia"/>
          <w:color w:val="auto"/>
        </w:rPr>
        <w:t xml:space="preserve"> i administrowan</w:t>
      </w:r>
      <w:r w:rsidR="00E25EFF">
        <w:rPr>
          <w:rFonts w:ascii="Georgia" w:hAnsi="Georgia"/>
          <w:color w:val="auto"/>
        </w:rPr>
        <w:t>ą</w:t>
      </w:r>
      <w:r w:rsidRPr="00A43FEB">
        <w:rPr>
          <w:rFonts w:ascii="Georgia" w:hAnsi="Georgia"/>
          <w:color w:val="auto"/>
        </w:rPr>
        <w:t xml:space="preserve"> przez Fundację </w:t>
      </w:r>
      <w:r w:rsidR="00A93554" w:rsidRPr="00A43FEB">
        <w:rPr>
          <w:rFonts w:ascii="Georgia" w:hAnsi="Georgia"/>
          <w:color w:val="auto"/>
        </w:rPr>
        <w:t xml:space="preserve">Rozwoju </w:t>
      </w:r>
      <w:r w:rsidRPr="00A43FEB">
        <w:rPr>
          <w:rFonts w:ascii="Georgia" w:hAnsi="Georgia"/>
          <w:color w:val="auto"/>
        </w:rPr>
        <w:t>Społeczeństwa Informacyjnego.</w:t>
      </w:r>
    </w:p>
    <w:p w14:paraId="67248B9F" w14:textId="0F7E3EA5" w:rsidR="00A37776" w:rsidRPr="00A43FEB" w:rsidRDefault="00E25EFF" w:rsidP="00313CF1">
      <w:pPr>
        <w:pStyle w:val="Default"/>
        <w:numPr>
          <w:ilvl w:val="0"/>
          <w:numId w:val="33"/>
        </w:numPr>
        <w:spacing w:line="276" w:lineRule="auto"/>
        <w:jc w:val="both"/>
        <w:rPr>
          <w:rStyle w:val="Pogrubienie"/>
          <w:rFonts w:ascii="Georgia" w:hAnsi="Georgia"/>
          <w:b w:val="0"/>
          <w:bCs w:val="0"/>
          <w:color w:val="auto"/>
        </w:rPr>
      </w:pPr>
      <w:r>
        <w:rPr>
          <w:rStyle w:val="Pogrubienie"/>
          <w:rFonts w:ascii="Georgia" w:hAnsi="Georgia"/>
          <w:b w:val="0"/>
          <w:color w:val="auto"/>
          <w:shd w:val="clear" w:color="auto" w:fill="FFFFFF"/>
        </w:rPr>
        <w:t>Ścieżka edukacyjna - p</w:t>
      </w:r>
      <w:r w:rsidR="00A37776" w:rsidRPr="00A43FEB">
        <w:rPr>
          <w:rStyle w:val="Pogrubienie"/>
          <w:rFonts w:ascii="Georgia" w:hAnsi="Georgia"/>
          <w:b w:val="0"/>
          <w:color w:val="auto"/>
          <w:shd w:val="clear" w:color="auto" w:fill="FFFFFF"/>
        </w:rPr>
        <w:t xml:space="preserve">roces </w:t>
      </w:r>
      <w:r>
        <w:rPr>
          <w:rStyle w:val="Pogrubienie"/>
          <w:rFonts w:ascii="Georgia" w:hAnsi="Georgia"/>
          <w:b w:val="0"/>
          <w:color w:val="auto"/>
          <w:shd w:val="clear" w:color="auto" w:fill="FFFFFF"/>
        </w:rPr>
        <w:t>edukacyjny</w:t>
      </w:r>
      <w:r w:rsidR="00A37776" w:rsidRPr="00A43FEB">
        <w:rPr>
          <w:rStyle w:val="Pogrubienie"/>
          <w:rFonts w:ascii="Georgia" w:hAnsi="Georgia"/>
          <w:b w:val="0"/>
          <w:color w:val="auto"/>
          <w:shd w:val="clear" w:color="auto" w:fill="FFFFFF"/>
        </w:rPr>
        <w:t xml:space="preserve"> </w:t>
      </w:r>
      <w:r w:rsidR="00A93554" w:rsidRPr="00A43FEB">
        <w:rPr>
          <w:rStyle w:val="Pogrubienie"/>
          <w:rFonts w:ascii="Georgia" w:hAnsi="Georgia"/>
          <w:b w:val="0"/>
          <w:color w:val="auto"/>
          <w:shd w:val="clear" w:color="auto" w:fill="FFFFFF"/>
        </w:rPr>
        <w:t xml:space="preserve">każdego uczestnika </w:t>
      </w:r>
      <w:r w:rsidR="00BE5A4D">
        <w:rPr>
          <w:rStyle w:val="Pogrubienie"/>
          <w:rFonts w:ascii="Georgia" w:hAnsi="Georgia"/>
          <w:b w:val="0"/>
          <w:color w:val="auto"/>
          <w:shd w:val="clear" w:color="auto" w:fill="FFFFFF"/>
        </w:rPr>
        <w:t>realizowany w </w:t>
      </w:r>
      <w:r w:rsidR="00A37776" w:rsidRPr="00A43FEB">
        <w:rPr>
          <w:rStyle w:val="Pogrubienie"/>
          <w:rFonts w:ascii="Georgia" w:hAnsi="Georgia"/>
          <w:b w:val="0"/>
          <w:color w:val="auto"/>
          <w:shd w:val="clear" w:color="auto" w:fill="FFFFFF"/>
        </w:rPr>
        <w:t>ramach projektu obejmuje:</w:t>
      </w:r>
    </w:p>
    <w:p w14:paraId="000D46FB" w14:textId="16D52A42" w:rsidR="00A37776" w:rsidRPr="00BE5A4D" w:rsidRDefault="00A37776" w:rsidP="00EF3EAF">
      <w:pPr>
        <w:pStyle w:val="Akapitzlist"/>
        <w:numPr>
          <w:ilvl w:val="2"/>
          <w:numId w:val="5"/>
        </w:numPr>
        <w:spacing w:after="0"/>
        <w:ind w:left="1134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F33C3">
        <w:rPr>
          <w:rFonts w:ascii="Georgia" w:eastAsia="Times New Roman" w:hAnsi="Georgia" w:cs="Times New Roman"/>
          <w:sz w:val="24"/>
          <w:szCs w:val="24"/>
          <w:lang w:eastAsia="pl-PL"/>
        </w:rPr>
        <w:t>40-godzinny cykl szkoleniowy (32-godzinne szkolenie stacjonarne przez trenerów i 8 godzinne szkolenie online).</w:t>
      </w:r>
      <w:r w:rsidR="00A93554" w:rsidRPr="00AF33C3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BE5A4D" w:rsidRPr="00BE5A4D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Szkolenia dla informatyków (35 </w:t>
      </w:r>
      <w:r w:rsidRPr="00BE5A4D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godzinne szkolenia stacjona</w:t>
      </w:r>
      <w:r w:rsidR="00A93554" w:rsidRPr="00BE5A4D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 xml:space="preserve">rne i </w:t>
      </w:r>
      <w:r w:rsidRPr="00BE5A4D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 xml:space="preserve">5 godzinne </w:t>
      </w:r>
      <w:r w:rsidR="00E25EFF" w:rsidRPr="00BE5A4D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online</w:t>
      </w:r>
      <w:r w:rsidRPr="00BE5A4D">
        <w:rPr>
          <w:rFonts w:ascii="Georgia" w:eastAsia="Times New Roman" w:hAnsi="Georgia" w:cs="Times New Roman"/>
          <w:sz w:val="24"/>
          <w:szCs w:val="24"/>
          <w:u w:val="single"/>
          <w:lang w:eastAsia="pl-PL"/>
        </w:rPr>
        <w:t>)</w:t>
      </w:r>
      <w:r w:rsidRPr="00BE5A4D">
        <w:rPr>
          <w:rFonts w:ascii="Georgia" w:eastAsia="Times New Roman" w:hAnsi="Georgia" w:cs="Times New Roman"/>
          <w:sz w:val="24"/>
          <w:szCs w:val="24"/>
          <w:lang w:eastAsia="pl-PL"/>
        </w:rPr>
        <w:t>,</w:t>
      </w:r>
    </w:p>
    <w:p w14:paraId="1868B419" w14:textId="77777777" w:rsidR="00A37776" w:rsidRPr="00A43FEB" w:rsidRDefault="00A37776" w:rsidP="00EF3EAF">
      <w:pPr>
        <w:pStyle w:val="Akapitzlist"/>
        <w:numPr>
          <w:ilvl w:val="2"/>
          <w:numId w:val="5"/>
        </w:numPr>
        <w:spacing w:after="0"/>
        <w:ind w:left="1134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43FEB">
        <w:rPr>
          <w:rFonts w:ascii="Georgia" w:eastAsia="Times New Roman" w:hAnsi="Georgia" w:cs="Times New Roman"/>
          <w:sz w:val="24"/>
          <w:szCs w:val="24"/>
          <w:lang w:eastAsia="pl-PL"/>
        </w:rPr>
        <w:t xml:space="preserve">opracowanie minimum 2 scenariuszy zajęć z wykorzystania </w:t>
      </w:r>
      <w:r w:rsidRPr="00A43FEB">
        <w:rPr>
          <w:rFonts w:ascii="Georgia" w:hAnsi="Georgia"/>
          <w:sz w:val="24"/>
          <w:szCs w:val="24"/>
        </w:rPr>
        <w:t>technologii informacyjno-komunikacyjnych (TIK),</w:t>
      </w:r>
      <w:r w:rsidRPr="00A43FEB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</w:p>
    <w:p w14:paraId="03D1DD4F" w14:textId="77777777" w:rsidR="00A37776" w:rsidRPr="00A43FEB" w:rsidRDefault="00A37776" w:rsidP="00EF3EAF">
      <w:pPr>
        <w:pStyle w:val="Akapitzlist"/>
        <w:numPr>
          <w:ilvl w:val="2"/>
          <w:numId w:val="5"/>
        </w:numPr>
        <w:spacing w:after="0"/>
        <w:ind w:left="1134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43FEB">
        <w:rPr>
          <w:rFonts w:ascii="Georgia" w:eastAsia="Times New Roman" w:hAnsi="Georgia" w:cs="Times New Roman"/>
          <w:sz w:val="24"/>
          <w:szCs w:val="24"/>
          <w:lang w:eastAsia="pl-PL"/>
        </w:rPr>
        <w:t>przeprowadzenie min. 2 lekcji obserwowanych z uczniami,</w:t>
      </w:r>
    </w:p>
    <w:p w14:paraId="28013210" w14:textId="5D4460E8" w:rsidR="00605378" w:rsidRPr="00605378" w:rsidRDefault="00A37776" w:rsidP="00605378">
      <w:pPr>
        <w:pStyle w:val="Akapitzlist"/>
        <w:numPr>
          <w:ilvl w:val="2"/>
          <w:numId w:val="5"/>
        </w:numPr>
        <w:spacing w:after="0"/>
        <w:ind w:left="1134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A43FEB">
        <w:rPr>
          <w:rFonts w:ascii="Georgia" w:eastAsia="Times New Roman" w:hAnsi="Georgia" w:cs="Times New Roman"/>
          <w:sz w:val="24"/>
          <w:szCs w:val="24"/>
          <w:lang w:eastAsia="pl-PL"/>
        </w:rPr>
        <w:t>wypełni</w:t>
      </w:r>
      <w:r w:rsidR="00A93554" w:rsidRPr="00A43FEB">
        <w:rPr>
          <w:rFonts w:ascii="Georgia" w:eastAsia="Times New Roman" w:hAnsi="Georgia" w:cs="Times New Roman"/>
          <w:sz w:val="24"/>
          <w:szCs w:val="24"/>
          <w:lang w:eastAsia="pl-PL"/>
        </w:rPr>
        <w:t>a</w:t>
      </w:r>
      <w:r w:rsidRPr="00A43FEB">
        <w:rPr>
          <w:rFonts w:ascii="Georgia" w:eastAsia="Times New Roman" w:hAnsi="Georgia" w:cs="Times New Roman"/>
          <w:sz w:val="24"/>
          <w:szCs w:val="24"/>
          <w:lang w:eastAsia="pl-PL"/>
        </w:rPr>
        <w:t xml:space="preserve">nie </w:t>
      </w:r>
      <w:r w:rsidR="00A93554" w:rsidRPr="00A43FEB">
        <w:rPr>
          <w:rFonts w:ascii="Georgia" w:eastAsia="Times New Roman" w:hAnsi="Georgia" w:cs="Times New Roman"/>
          <w:sz w:val="24"/>
          <w:szCs w:val="24"/>
          <w:lang w:eastAsia="pl-PL"/>
        </w:rPr>
        <w:t>ankiet</w:t>
      </w:r>
      <w:r w:rsidRPr="00A43FEB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ewaluacyjn</w:t>
      </w:r>
      <w:r w:rsidR="00A93554" w:rsidRPr="00A43FEB">
        <w:rPr>
          <w:rFonts w:ascii="Georgia" w:eastAsia="Times New Roman" w:hAnsi="Georgia" w:cs="Times New Roman"/>
          <w:sz w:val="24"/>
          <w:szCs w:val="24"/>
          <w:lang w:eastAsia="pl-PL"/>
        </w:rPr>
        <w:t>ych</w:t>
      </w:r>
      <w:r w:rsidRPr="00A43FEB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14:paraId="49232318" w14:textId="67E9AC6A" w:rsidR="00605378" w:rsidRPr="00A06671" w:rsidRDefault="00605378" w:rsidP="00313CF1">
      <w:pPr>
        <w:pStyle w:val="Default"/>
        <w:numPr>
          <w:ilvl w:val="0"/>
          <w:numId w:val="33"/>
        </w:numPr>
        <w:spacing w:line="276" w:lineRule="auto"/>
        <w:jc w:val="both"/>
        <w:rPr>
          <w:rFonts w:ascii="Georgia" w:hAnsi="Georgia"/>
          <w:color w:val="auto"/>
        </w:rPr>
      </w:pPr>
      <w:r w:rsidRPr="00A06671">
        <w:rPr>
          <w:rFonts w:ascii="Georgia" w:hAnsi="Georgia"/>
          <w:color w:val="auto"/>
        </w:rPr>
        <w:t xml:space="preserve">W przypadku realizacji szkoleń on-line poszczególne moduły są </w:t>
      </w:r>
      <w:r w:rsidR="00D237B2" w:rsidRPr="00A06671">
        <w:rPr>
          <w:rFonts w:ascii="Georgia" w:hAnsi="Georgia"/>
          <w:color w:val="auto"/>
        </w:rPr>
        <w:t>prowadzone</w:t>
      </w:r>
      <w:r w:rsidR="00F1568B" w:rsidRPr="00A06671">
        <w:rPr>
          <w:rFonts w:ascii="Georgia" w:hAnsi="Georgia"/>
          <w:color w:val="auto"/>
        </w:rPr>
        <w:br/>
      </w:r>
      <w:r w:rsidR="00D237B2" w:rsidRPr="00A06671">
        <w:rPr>
          <w:rFonts w:ascii="Georgia" w:hAnsi="Georgia"/>
          <w:color w:val="auto"/>
        </w:rPr>
        <w:t xml:space="preserve"> z zachowaniem </w:t>
      </w:r>
      <w:r w:rsidR="0074041A" w:rsidRPr="00A06671">
        <w:rPr>
          <w:rFonts w:ascii="Georgia" w:hAnsi="Georgia"/>
          <w:color w:val="auto"/>
        </w:rPr>
        <w:t xml:space="preserve">pełnego </w:t>
      </w:r>
      <w:r w:rsidR="00D31A09" w:rsidRPr="00A06671">
        <w:rPr>
          <w:rFonts w:ascii="Georgia" w:hAnsi="Georgia"/>
          <w:color w:val="auto"/>
        </w:rPr>
        <w:t>wykorzystania zasobów szkolenia sta</w:t>
      </w:r>
      <w:r w:rsidR="008372DD" w:rsidRPr="00A06671">
        <w:rPr>
          <w:rFonts w:ascii="Georgia" w:hAnsi="Georgia"/>
          <w:color w:val="auto"/>
        </w:rPr>
        <w:t xml:space="preserve">cjonarnego </w:t>
      </w:r>
      <w:r w:rsidR="00F1568B" w:rsidRPr="00A06671">
        <w:rPr>
          <w:rFonts w:ascii="Georgia" w:hAnsi="Georgia"/>
          <w:color w:val="auto"/>
        </w:rPr>
        <w:t xml:space="preserve">tylko, że w formie on-line. </w:t>
      </w:r>
    </w:p>
    <w:p w14:paraId="677BB0BD" w14:textId="370154E8" w:rsidR="00C8250B" w:rsidRPr="00A43FEB" w:rsidRDefault="00C8250B" w:rsidP="00313CF1">
      <w:pPr>
        <w:pStyle w:val="Default"/>
        <w:numPr>
          <w:ilvl w:val="0"/>
          <w:numId w:val="33"/>
        </w:numPr>
        <w:spacing w:line="276" w:lineRule="auto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 xml:space="preserve">Proces dydaktyczny o którym mowa w ust. </w:t>
      </w:r>
      <w:r w:rsidR="00E25EFF">
        <w:rPr>
          <w:rFonts w:ascii="Georgia" w:hAnsi="Georgia"/>
          <w:color w:val="auto"/>
        </w:rPr>
        <w:t>2</w:t>
      </w:r>
      <w:r w:rsidRPr="00A43FEB">
        <w:rPr>
          <w:rFonts w:ascii="Georgia" w:hAnsi="Georgia"/>
          <w:color w:val="auto"/>
        </w:rPr>
        <w:t xml:space="preserve"> rozpoczyna się i kończy w ciągu jednego semestru:</w:t>
      </w:r>
    </w:p>
    <w:p w14:paraId="0F383933" w14:textId="77777777" w:rsidR="00C8250B" w:rsidRPr="00A43FEB" w:rsidRDefault="00C8250B" w:rsidP="00E25EFF">
      <w:pPr>
        <w:pStyle w:val="Default"/>
        <w:numPr>
          <w:ilvl w:val="0"/>
          <w:numId w:val="34"/>
        </w:numPr>
        <w:spacing w:line="276" w:lineRule="auto"/>
        <w:ind w:left="1276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>II semestr roku szkolnego 2019/2020 – do 30 czerwca 2020 r.,</w:t>
      </w:r>
    </w:p>
    <w:p w14:paraId="7AF71AA3" w14:textId="77777777" w:rsidR="00C8250B" w:rsidRPr="00A43FEB" w:rsidRDefault="00C8250B" w:rsidP="00E25EFF">
      <w:pPr>
        <w:pStyle w:val="Default"/>
        <w:numPr>
          <w:ilvl w:val="0"/>
          <w:numId w:val="34"/>
        </w:numPr>
        <w:spacing w:line="276" w:lineRule="auto"/>
        <w:ind w:left="1276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>I semestr roku szkolnego 2020/2021,</w:t>
      </w:r>
    </w:p>
    <w:p w14:paraId="74C5D97F" w14:textId="77777777" w:rsidR="00C8250B" w:rsidRPr="00A43FEB" w:rsidRDefault="00C8250B" w:rsidP="00E25EFF">
      <w:pPr>
        <w:pStyle w:val="Default"/>
        <w:numPr>
          <w:ilvl w:val="0"/>
          <w:numId w:val="34"/>
        </w:numPr>
        <w:spacing w:line="276" w:lineRule="auto"/>
        <w:ind w:left="1276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 xml:space="preserve">II semestr roku szkolnego 2020/2021 – do </w:t>
      </w:r>
      <w:r w:rsidR="00E25EFF">
        <w:rPr>
          <w:rFonts w:ascii="Georgia" w:hAnsi="Georgia"/>
          <w:color w:val="auto"/>
        </w:rPr>
        <w:t>15</w:t>
      </w:r>
      <w:r w:rsidRPr="00A43FEB">
        <w:rPr>
          <w:rFonts w:ascii="Georgia" w:hAnsi="Georgia"/>
          <w:color w:val="auto"/>
        </w:rPr>
        <w:t xml:space="preserve"> czerwca 2021r.</w:t>
      </w:r>
    </w:p>
    <w:p w14:paraId="6535C7C2" w14:textId="77777777" w:rsidR="00A37776" w:rsidRPr="00A43FEB" w:rsidRDefault="00A37776" w:rsidP="00313CF1">
      <w:pPr>
        <w:pStyle w:val="Akapitzlist"/>
        <w:numPr>
          <w:ilvl w:val="0"/>
          <w:numId w:val="33"/>
        </w:numPr>
        <w:spacing w:after="0"/>
        <w:jc w:val="both"/>
        <w:rPr>
          <w:rStyle w:val="Pogrubienie"/>
          <w:rFonts w:ascii="Georgia" w:hAnsi="Georgia"/>
          <w:b w:val="0"/>
          <w:bCs w:val="0"/>
          <w:sz w:val="24"/>
          <w:szCs w:val="24"/>
        </w:rPr>
      </w:pPr>
      <w:r w:rsidRPr="00A43FEB">
        <w:rPr>
          <w:rFonts w:ascii="Georgia" w:eastAsia="Times New Roman" w:hAnsi="Georgia" w:cs="Times New Roman"/>
          <w:sz w:val="24"/>
          <w:szCs w:val="24"/>
          <w:lang w:eastAsia="pl-PL"/>
        </w:rPr>
        <w:t>Warunkiem uzyskania certyfikatu</w:t>
      </w:r>
      <w:r w:rsidR="00E25EFF">
        <w:rPr>
          <w:rFonts w:ascii="Georgia" w:eastAsia="Times New Roman" w:hAnsi="Georgia" w:cs="Times New Roman"/>
          <w:sz w:val="24"/>
          <w:szCs w:val="24"/>
          <w:lang w:eastAsia="pl-PL"/>
        </w:rPr>
        <w:t>/zaświadczenia</w:t>
      </w:r>
      <w:r w:rsidRPr="00A43FEB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ukończenia szkolenia przez </w:t>
      </w:r>
      <w:r w:rsidR="00E25EFF">
        <w:rPr>
          <w:rFonts w:ascii="Georgia" w:eastAsia="Times New Roman" w:hAnsi="Georgia" w:cs="Times New Roman"/>
          <w:sz w:val="24"/>
          <w:szCs w:val="24"/>
          <w:lang w:eastAsia="pl-PL"/>
        </w:rPr>
        <w:t>uczestnika</w:t>
      </w:r>
      <w:r w:rsidR="00A93554" w:rsidRPr="00A43FEB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Pr="00A43FEB">
        <w:rPr>
          <w:rFonts w:ascii="Georgia" w:eastAsia="Times New Roman" w:hAnsi="Georgia" w:cs="Times New Roman"/>
          <w:sz w:val="24"/>
          <w:szCs w:val="24"/>
          <w:lang w:eastAsia="pl-PL"/>
        </w:rPr>
        <w:t>jest:</w:t>
      </w:r>
    </w:p>
    <w:p w14:paraId="5B3D4999" w14:textId="7C83317E" w:rsidR="00A37776" w:rsidRPr="00A43FEB" w:rsidRDefault="00A37776" w:rsidP="00EF3EAF">
      <w:pPr>
        <w:pStyle w:val="Default"/>
        <w:numPr>
          <w:ilvl w:val="0"/>
          <w:numId w:val="10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>zgłoszenie się do projektu poprzez platform</w:t>
      </w:r>
      <w:r w:rsidR="00BE041A">
        <w:rPr>
          <w:rFonts w:ascii="Georgia" w:hAnsi="Georgia"/>
          <w:color w:val="auto"/>
        </w:rPr>
        <w:t>ę Lekcja:Enter i wypełnienie na </w:t>
      </w:r>
      <w:r w:rsidRPr="00A43FEB">
        <w:rPr>
          <w:rFonts w:ascii="Georgia" w:hAnsi="Georgia"/>
          <w:color w:val="auto"/>
        </w:rPr>
        <w:t xml:space="preserve">platformie </w:t>
      </w:r>
      <w:bookmarkStart w:id="1" w:name="_GoBack"/>
      <w:bookmarkEnd w:id="1"/>
      <w:r w:rsidRPr="00A43FEB">
        <w:rPr>
          <w:rFonts w:ascii="Georgia" w:hAnsi="Georgia"/>
          <w:color w:val="auto"/>
        </w:rPr>
        <w:t>wstępnego testu kompetencji cyfrowych,</w:t>
      </w:r>
    </w:p>
    <w:p w14:paraId="593D508A" w14:textId="121EDC9E" w:rsidR="00A37776" w:rsidRPr="00AF33C3" w:rsidRDefault="00A37776" w:rsidP="00EF3EAF">
      <w:pPr>
        <w:pStyle w:val="Default"/>
        <w:numPr>
          <w:ilvl w:val="0"/>
          <w:numId w:val="10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F33C3">
        <w:rPr>
          <w:rFonts w:ascii="Georgia" w:hAnsi="Georgia"/>
          <w:color w:val="auto"/>
        </w:rPr>
        <w:lastRenderedPageBreak/>
        <w:t>osiągnięcie wymaganego progu frekwencji w szkoleniach, tzn. uczestnictwa w min. 80% z 32 godzin szkolenia stacjonarnego oraz 8 godzin online,</w:t>
      </w:r>
      <w:r w:rsidR="00A93554" w:rsidRPr="00AF33C3">
        <w:rPr>
          <w:rFonts w:ascii="Georgia" w:hAnsi="Georgia"/>
          <w:color w:val="auto"/>
        </w:rPr>
        <w:t xml:space="preserve"> a</w:t>
      </w:r>
      <w:r w:rsidR="00BE041A">
        <w:rPr>
          <w:rFonts w:ascii="Georgia" w:hAnsi="Georgia"/>
          <w:color w:val="auto"/>
        </w:rPr>
        <w:t> </w:t>
      </w:r>
      <w:r w:rsidR="00A93554" w:rsidRPr="00AF33C3">
        <w:rPr>
          <w:rFonts w:ascii="Georgia" w:hAnsi="Georgia"/>
          <w:color w:val="auto"/>
        </w:rPr>
        <w:t>w</w:t>
      </w:r>
      <w:r w:rsidR="00BE041A">
        <w:rPr>
          <w:rFonts w:ascii="Georgia" w:hAnsi="Georgia"/>
          <w:color w:val="auto"/>
        </w:rPr>
        <w:t> </w:t>
      </w:r>
      <w:r w:rsidR="00A93554" w:rsidRPr="00AF33C3">
        <w:rPr>
          <w:rFonts w:ascii="Georgia" w:hAnsi="Georgia"/>
          <w:color w:val="auto"/>
        </w:rPr>
        <w:t xml:space="preserve">przypadku </w:t>
      </w:r>
      <w:r w:rsidRPr="00AF33C3">
        <w:rPr>
          <w:rFonts w:ascii="Georgia" w:hAnsi="Georgia"/>
          <w:color w:val="auto"/>
        </w:rPr>
        <w:t>nauczycieli informatyki 80% z 35 godzin szkolenia stacjonarnego oraz 5 godzin online,</w:t>
      </w:r>
    </w:p>
    <w:p w14:paraId="2047B5CC" w14:textId="77777777" w:rsidR="00A37776" w:rsidRPr="00AF33C3" w:rsidRDefault="00A37776" w:rsidP="00EF3EAF">
      <w:pPr>
        <w:pStyle w:val="Default"/>
        <w:numPr>
          <w:ilvl w:val="0"/>
          <w:numId w:val="10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F33C3">
        <w:rPr>
          <w:rFonts w:ascii="Georgia" w:hAnsi="Georgia"/>
          <w:color w:val="auto"/>
        </w:rPr>
        <w:t>wypełni</w:t>
      </w:r>
      <w:r w:rsidR="00A93554" w:rsidRPr="00AF33C3">
        <w:rPr>
          <w:rFonts w:ascii="Georgia" w:hAnsi="Georgia"/>
          <w:color w:val="auto"/>
        </w:rPr>
        <w:t>a</w:t>
      </w:r>
      <w:r w:rsidRPr="00AF33C3">
        <w:rPr>
          <w:rFonts w:ascii="Georgia" w:hAnsi="Georgia"/>
          <w:color w:val="auto"/>
        </w:rPr>
        <w:t>nie ankiet,</w:t>
      </w:r>
    </w:p>
    <w:p w14:paraId="7A1609A7" w14:textId="77777777" w:rsidR="00A37776" w:rsidRPr="00A43FEB" w:rsidRDefault="00A37776" w:rsidP="00EF3EAF">
      <w:pPr>
        <w:pStyle w:val="Default"/>
        <w:numPr>
          <w:ilvl w:val="0"/>
          <w:numId w:val="10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>przygotowanie co najmniej 2 scenariuszy lekcji z wykorzystaniem technologii informacyjno-komunikacyjnych (TIK),</w:t>
      </w:r>
    </w:p>
    <w:p w14:paraId="3A7D54DD" w14:textId="77777777" w:rsidR="00A37776" w:rsidRPr="00A43FEB" w:rsidRDefault="00A37776" w:rsidP="00EF3EAF">
      <w:pPr>
        <w:pStyle w:val="Default"/>
        <w:numPr>
          <w:ilvl w:val="0"/>
          <w:numId w:val="10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>uzyskanie akceptacji każdego z 2 przygotowanych scenariuszy lekcji</w:t>
      </w:r>
      <w:r w:rsidR="00A93554" w:rsidRPr="00A43FEB">
        <w:rPr>
          <w:rFonts w:ascii="Georgia" w:hAnsi="Georgia"/>
          <w:color w:val="auto"/>
        </w:rPr>
        <w:t xml:space="preserve"> przez trenera</w:t>
      </w:r>
      <w:r w:rsidRPr="00A43FEB">
        <w:rPr>
          <w:rFonts w:ascii="Georgia" w:hAnsi="Georgia"/>
          <w:color w:val="auto"/>
        </w:rPr>
        <w:t>,</w:t>
      </w:r>
    </w:p>
    <w:p w14:paraId="752D6C3D" w14:textId="77777777" w:rsidR="005A55FE" w:rsidRDefault="00A37776" w:rsidP="00EF3EAF">
      <w:pPr>
        <w:pStyle w:val="Default"/>
        <w:numPr>
          <w:ilvl w:val="0"/>
          <w:numId w:val="10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>przeprowadzenie min. 2 lekcji obserwowanych z uczniami (według przygotowanych s</w:t>
      </w:r>
      <w:r w:rsidR="00A93554" w:rsidRPr="00A43FEB">
        <w:rPr>
          <w:rFonts w:ascii="Georgia" w:hAnsi="Georgia"/>
          <w:color w:val="auto"/>
        </w:rPr>
        <w:t>cenariuszy)</w:t>
      </w:r>
      <w:r w:rsidR="005A55FE">
        <w:rPr>
          <w:rFonts w:ascii="Georgia" w:hAnsi="Georgia"/>
          <w:color w:val="auto"/>
        </w:rPr>
        <w:t>,</w:t>
      </w:r>
    </w:p>
    <w:p w14:paraId="6A9E44B6" w14:textId="77777777" w:rsidR="005A55FE" w:rsidRDefault="005A55FE" w:rsidP="00EF3EAF">
      <w:pPr>
        <w:pStyle w:val="Default"/>
        <w:numPr>
          <w:ilvl w:val="0"/>
          <w:numId w:val="10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>poświadczenie na platformie uczestnictwa w 8 godzinach szkolenia online i 5 godzinach szkolenia online w przypadku nauczycieli informatyki,</w:t>
      </w:r>
    </w:p>
    <w:p w14:paraId="54BEF154" w14:textId="77777777" w:rsidR="008A6AE1" w:rsidRDefault="005A55FE" w:rsidP="00EF3EAF">
      <w:pPr>
        <w:pStyle w:val="Default"/>
        <w:numPr>
          <w:ilvl w:val="0"/>
          <w:numId w:val="10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>wypełnienie ankiety ewaluacyjnej stworzonej przez Ministerstwo Cyfryzacji</w:t>
      </w:r>
    </w:p>
    <w:p w14:paraId="3C3CFCFB" w14:textId="77777777" w:rsidR="00A37776" w:rsidRPr="00A43FEB" w:rsidRDefault="008A6AE1" w:rsidP="00EF3EAF">
      <w:pPr>
        <w:pStyle w:val="Default"/>
        <w:numPr>
          <w:ilvl w:val="0"/>
          <w:numId w:val="10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>odbiór certyfikatu/zaświadczenia ukończenia szkolenia</w:t>
      </w:r>
      <w:r w:rsidR="00A37776" w:rsidRPr="00A43FEB">
        <w:rPr>
          <w:rFonts w:ascii="Georgia" w:hAnsi="Georgia"/>
          <w:color w:val="auto"/>
        </w:rPr>
        <w:t>.</w:t>
      </w:r>
    </w:p>
    <w:p w14:paraId="0AC1FE61" w14:textId="5ABBD47A" w:rsidR="00013B92" w:rsidRPr="00AB0D53" w:rsidRDefault="00EE2180" w:rsidP="00313CF1">
      <w:pPr>
        <w:pStyle w:val="Default"/>
        <w:numPr>
          <w:ilvl w:val="0"/>
          <w:numId w:val="33"/>
        </w:numPr>
        <w:spacing w:line="276" w:lineRule="auto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</w:rPr>
        <w:t xml:space="preserve">Dla nauczycieli, którzy jednocześnie pełnią funkcję kierowniczą w szkole (dyrektora/dyrektorki, wicedyrektora/wicedyrektorki) przewiduje się uzupełnienie szkolenia </w:t>
      </w:r>
      <w:r w:rsidR="00621FB5">
        <w:rPr>
          <w:rFonts w:ascii="Georgia" w:hAnsi="Georgia"/>
        </w:rPr>
        <w:t>przedmiotowego</w:t>
      </w:r>
      <w:r w:rsidRPr="00A43FEB">
        <w:rPr>
          <w:rFonts w:ascii="Georgia" w:hAnsi="Georgia"/>
        </w:rPr>
        <w:t xml:space="preserve"> modułem, którego celem jest </w:t>
      </w:r>
      <w:r w:rsidRPr="00AB0D53">
        <w:rPr>
          <w:rFonts w:ascii="Georgia" w:hAnsi="Georgia"/>
        </w:rPr>
        <w:t xml:space="preserve">przygotowanie dyrektorów do włączenia TIK </w:t>
      </w:r>
      <w:r w:rsidR="00BE041A">
        <w:rPr>
          <w:rFonts w:ascii="Georgia" w:hAnsi="Georgia"/>
        </w:rPr>
        <w:t>w proces dydaktyczny w szkole z </w:t>
      </w:r>
      <w:r w:rsidRPr="00AB0D53">
        <w:rPr>
          <w:rFonts w:ascii="Georgia" w:hAnsi="Georgia"/>
        </w:rPr>
        <w:t>uwzględnieniem perspektywy długoterminowej.</w:t>
      </w:r>
    </w:p>
    <w:p w14:paraId="4F4896DE" w14:textId="77777777" w:rsidR="00AB0D53" w:rsidRPr="00AB0D53" w:rsidRDefault="00AB0D53" w:rsidP="00AB0D53">
      <w:pPr>
        <w:pStyle w:val="Akapitzlist"/>
        <w:numPr>
          <w:ilvl w:val="0"/>
          <w:numId w:val="33"/>
        </w:numPr>
        <w:spacing w:before="40" w:after="0"/>
        <w:contextualSpacing w:val="0"/>
        <w:jc w:val="both"/>
        <w:rPr>
          <w:rFonts w:ascii="Georgia" w:hAnsi="Georgia"/>
          <w:sz w:val="24"/>
          <w:szCs w:val="24"/>
        </w:rPr>
      </w:pPr>
      <w:r w:rsidRPr="00AB0D53">
        <w:rPr>
          <w:rFonts w:ascii="Georgia" w:hAnsi="Georgia"/>
          <w:sz w:val="24"/>
          <w:szCs w:val="24"/>
        </w:rPr>
        <w:t xml:space="preserve">Zgłaszając szkołę do projektu </w:t>
      </w:r>
      <w:r w:rsidRPr="00AB0D53">
        <w:rPr>
          <w:rFonts w:ascii="Georgia" w:hAnsi="Georgia"/>
          <w:bCs/>
          <w:sz w:val="24"/>
          <w:szCs w:val="24"/>
        </w:rPr>
        <w:t xml:space="preserve">Dyrektor/Wicedyrektor – członkowie kadry zarządzającej zobowiązują się </w:t>
      </w:r>
      <w:r w:rsidRPr="00AB0D53">
        <w:rPr>
          <w:rFonts w:ascii="Georgia" w:hAnsi="Georgia" w:cs="Arial"/>
          <w:sz w:val="24"/>
          <w:szCs w:val="24"/>
        </w:rPr>
        <w:t>do</w:t>
      </w:r>
      <w:r>
        <w:rPr>
          <w:rFonts w:ascii="Georgia" w:hAnsi="Georgia" w:cs="Arial"/>
          <w:sz w:val="24"/>
          <w:szCs w:val="24"/>
        </w:rPr>
        <w:t>:</w:t>
      </w:r>
    </w:p>
    <w:p w14:paraId="2ED0B55D" w14:textId="77777777" w:rsidR="00AB0D53" w:rsidRPr="00AB0D53" w:rsidRDefault="00AB0D53" w:rsidP="00AB0D53">
      <w:pPr>
        <w:pStyle w:val="Akapitzlist"/>
        <w:numPr>
          <w:ilvl w:val="0"/>
          <w:numId w:val="38"/>
        </w:numPr>
        <w:spacing w:before="40" w:after="0"/>
        <w:contextualSpacing w:val="0"/>
        <w:jc w:val="both"/>
        <w:rPr>
          <w:rFonts w:ascii="Georgia" w:hAnsi="Georgia"/>
          <w:sz w:val="24"/>
          <w:szCs w:val="24"/>
        </w:rPr>
      </w:pPr>
      <w:r w:rsidRPr="00AB0D53">
        <w:rPr>
          <w:rFonts w:ascii="Georgia" w:hAnsi="Georgia" w:cs="Arial"/>
          <w:sz w:val="24"/>
          <w:szCs w:val="24"/>
        </w:rPr>
        <w:t xml:space="preserve"> umożliwienia nauczycielom, którzy wezmą udział w szkoleniach: </w:t>
      </w:r>
    </w:p>
    <w:p w14:paraId="17CA8E26" w14:textId="77777777" w:rsidR="00AB0D53" w:rsidRPr="00972240" w:rsidRDefault="00AB0D53" w:rsidP="00AB0D53">
      <w:pPr>
        <w:pStyle w:val="Akapitzlist"/>
        <w:numPr>
          <w:ilvl w:val="0"/>
          <w:numId w:val="36"/>
        </w:numPr>
        <w:spacing w:after="0"/>
        <w:ind w:left="1418"/>
        <w:contextualSpacing w:val="0"/>
        <w:jc w:val="both"/>
        <w:rPr>
          <w:rFonts w:ascii="Georgia" w:hAnsi="Georgia"/>
          <w:bCs/>
          <w:sz w:val="24"/>
          <w:szCs w:val="24"/>
        </w:rPr>
      </w:pPr>
      <w:r w:rsidRPr="00AB0D53">
        <w:rPr>
          <w:rFonts w:ascii="Georgia" w:hAnsi="Georgia" w:cs="Arial"/>
          <w:sz w:val="24"/>
          <w:szCs w:val="24"/>
        </w:rPr>
        <w:t>ukończenia pełnej ścieżki edukacyjnej, składającej się z 40 godzinnego szkolenia, przygotowania min. 2 scenariuszy zajęć z wykorzystaniem TIK, przeprowadzenie min. 2 obserwowanych zajęć z</w:t>
      </w:r>
      <w:r w:rsidRPr="00972240">
        <w:rPr>
          <w:rFonts w:ascii="Georgia" w:hAnsi="Georgia" w:cs="Arial"/>
          <w:sz w:val="24"/>
          <w:szCs w:val="24"/>
        </w:rPr>
        <w:t xml:space="preserve"> uczniami; </w:t>
      </w:r>
    </w:p>
    <w:p w14:paraId="50BC07B8" w14:textId="77777777" w:rsidR="00AB0D53" w:rsidRPr="00972240" w:rsidRDefault="00AB0D53" w:rsidP="00AB0D53">
      <w:pPr>
        <w:pStyle w:val="Akapitzlist"/>
        <w:numPr>
          <w:ilvl w:val="0"/>
          <w:numId w:val="36"/>
        </w:numPr>
        <w:spacing w:after="0"/>
        <w:ind w:left="1418"/>
        <w:contextualSpacing w:val="0"/>
        <w:jc w:val="both"/>
        <w:rPr>
          <w:rFonts w:ascii="Georgia" w:hAnsi="Georgia"/>
          <w:bCs/>
          <w:sz w:val="24"/>
          <w:szCs w:val="24"/>
        </w:rPr>
      </w:pPr>
      <w:r w:rsidRPr="00972240">
        <w:rPr>
          <w:rFonts w:ascii="Georgia" w:hAnsi="Georgia" w:cs="Arial"/>
          <w:sz w:val="24"/>
          <w:szCs w:val="24"/>
        </w:rPr>
        <w:t xml:space="preserve">udziału we wstępnym teście kompetencji cyfrowych (pretest) oraz - wybranym losowo nauczycielom - w teście oceny zmiany kompetencji cyfrowych (posttest); </w:t>
      </w:r>
    </w:p>
    <w:p w14:paraId="5880F55C" w14:textId="77777777" w:rsidR="00AB0D53" w:rsidRPr="00972240" w:rsidRDefault="00AB0D53" w:rsidP="00AB0D53">
      <w:pPr>
        <w:pStyle w:val="Akapitzlist"/>
        <w:numPr>
          <w:ilvl w:val="0"/>
          <w:numId w:val="36"/>
        </w:numPr>
        <w:spacing w:after="0"/>
        <w:ind w:left="1418"/>
        <w:contextualSpacing w:val="0"/>
        <w:jc w:val="both"/>
        <w:rPr>
          <w:rFonts w:ascii="Georgia" w:hAnsi="Georgia"/>
          <w:bCs/>
          <w:sz w:val="24"/>
          <w:szCs w:val="24"/>
        </w:rPr>
      </w:pPr>
      <w:r w:rsidRPr="00972240">
        <w:rPr>
          <w:rFonts w:ascii="Georgia" w:hAnsi="Georgia" w:cs="Arial"/>
          <w:sz w:val="24"/>
          <w:szCs w:val="24"/>
        </w:rPr>
        <w:t xml:space="preserve">przeprowadzenia ewaluacji ww. 2 zajęć obserwowanych, w postaci wewnętrznej ewaluacji lekcji obserwowanych; </w:t>
      </w:r>
    </w:p>
    <w:p w14:paraId="6651AA41" w14:textId="77777777" w:rsidR="00AB0D53" w:rsidRDefault="00AB0D53" w:rsidP="00AB0D53">
      <w:pPr>
        <w:pStyle w:val="Default"/>
        <w:numPr>
          <w:ilvl w:val="0"/>
          <w:numId w:val="38"/>
        </w:numPr>
        <w:spacing w:line="276" w:lineRule="auto"/>
        <w:jc w:val="both"/>
        <w:rPr>
          <w:rFonts w:ascii="Georgia" w:hAnsi="Georgia"/>
          <w:color w:val="auto"/>
        </w:rPr>
      </w:pPr>
      <w:r w:rsidRPr="00972240">
        <w:rPr>
          <w:rFonts w:ascii="Georgia" w:hAnsi="Georgia" w:cs="Arial"/>
        </w:rPr>
        <w:t>udziału w prowadzonych w ramach projektu „Lekcja:Enter” działaniach ewaluacyjnych (m.in. badaniach ankietowych, wywiadach pogłębionych)</w:t>
      </w:r>
    </w:p>
    <w:p w14:paraId="65FD65AA" w14:textId="6CAD150F" w:rsidR="002A4C5E" w:rsidRDefault="00135BCB" w:rsidP="00AB0D53">
      <w:pPr>
        <w:pStyle w:val="Default"/>
        <w:numPr>
          <w:ilvl w:val="0"/>
          <w:numId w:val="33"/>
        </w:numPr>
        <w:spacing w:line="276" w:lineRule="auto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>Zgłaszając szkołę do projektu</w:t>
      </w:r>
      <w:r w:rsidR="00621FB5">
        <w:rPr>
          <w:rFonts w:ascii="Georgia" w:hAnsi="Georgia"/>
          <w:color w:val="auto"/>
        </w:rPr>
        <w:t xml:space="preserve"> na platformie</w:t>
      </w:r>
      <w:r w:rsidRPr="00A43FEB">
        <w:rPr>
          <w:rFonts w:ascii="Georgia" w:hAnsi="Georgia"/>
          <w:color w:val="auto"/>
        </w:rPr>
        <w:t xml:space="preserve"> </w:t>
      </w:r>
      <w:r w:rsidR="008A6AE1">
        <w:rPr>
          <w:rFonts w:ascii="Georgia" w:hAnsi="Georgia"/>
          <w:color w:val="auto"/>
        </w:rPr>
        <w:t xml:space="preserve">Lekcja:Enter </w:t>
      </w:r>
      <w:r w:rsidR="00621FB5">
        <w:rPr>
          <w:rFonts w:ascii="Georgia" w:hAnsi="Georgia"/>
          <w:color w:val="auto"/>
        </w:rPr>
        <w:t xml:space="preserve">dyrektor składa </w:t>
      </w:r>
      <w:r w:rsidR="00DD7A70">
        <w:rPr>
          <w:rFonts w:ascii="Georgia" w:hAnsi="Georgia"/>
          <w:color w:val="auto"/>
        </w:rPr>
        <w:t>zobowiązanie dotyczące trwałości projektu</w:t>
      </w:r>
      <w:r w:rsidR="00AF33C3">
        <w:rPr>
          <w:rFonts w:ascii="Georgia" w:hAnsi="Georgia"/>
          <w:color w:val="auto"/>
        </w:rPr>
        <w:t>.</w:t>
      </w:r>
      <w:r w:rsidR="00461C30">
        <w:rPr>
          <w:rFonts w:ascii="Georgia" w:hAnsi="Georgia"/>
          <w:color w:val="auto"/>
        </w:rPr>
        <w:t xml:space="preserve"> </w:t>
      </w:r>
    </w:p>
    <w:p w14:paraId="453213BB" w14:textId="356C9EBE" w:rsidR="002420B9" w:rsidRPr="00A43FEB" w:rsidRDefault="002A4C5E" w:rsidP="00AB0D53">
      <w:pPr>
        <w:pStyle w:val="Default"/>
        <w:numPr>
          <w:ilvl w:val="0"/>
          <w:numId w:val="33"/>
        </w:numPr>
        <w:spacing w:line="276" w:lineRule="auto"/>
        <w:jc w:val="both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>Trwałość projektu – deklaracja dyrektora szkoł</w:t>
      </w:r>
      <w:r w:rsidR="00BE041A">
        <w:rPr>
          <w:rFonts w:ascii="Georgia" w:hAnsi="Georgia"/>
          <w:color w:val="auto"/>
        </w:rPr>
        <w:t>y uczestniczącej w projekcie do </w:t>
      </w:r>
      <w:r>
        <w:rPr>
          <w:rFonts w:ascii="Georgia" w:hAnsi="Georgia"/>
          <w:color w:val="auto"/>
        </w:rPr>
        <w:t>wd</w:t>
      </w:r>
      <w:r w:rsidR="00EB5313">
        <w:rPr>
          <w:rFonts w:ascii="Georgia" w:hAnsi="Georgia"/>
          <w:color w:val="auto"/>
        </w:rPr>
        <w:t>rożenia TI</w:t>
      </w:r>
      <w:r>
        <w:rPr>
          <w:rFonts w:ascii="Georgia" w:hAnsi="Georgia"/>
          <w:color w:val="auto"/>
        </w:rPr>
        <w:t>K w proces kształcenia obejmuje działania</w:t>
      </w:r>
      <w:r w:rsidR="00135BCB" w:rsidRPr="00A43FEB">
        <w:rPr>
          <w:rFonts w:ascii="Georgia" w:hAnsi="Georgia"/>
          <w:color w:val="auto"/>
        </w:rPr>
        <w:t>:</w:t>
      </w:r>
    </w:p>
    <w:p w14:paraId="2D2BD922" w14:textId="77777777" w:rsidR="0051673E" w:rsidRPr="00A43FEB" w:rsidRDefault="0051673E" w:rsidP="002A4C5E">
      <w:pPr>
        <w:pStyle w:val="Akapitzlist"/>
        <w:numPr>
          <w:ilvl w:val="1"/>
          <w:numId w:val="15"/>
        </w:numPr>
        <w:spacing w:after="0"/>
        <w:ind w:left="1134"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A43FEB">
        <w:rPr>
          <w:rFonts w:ascii="Georgia" w:hAnsi="Georgia"/>
          <w:sz w:val="24"/>
          <w:szCs w:val="24"/>
        </w:rPr>
        <w:t xml:space="preserve">uczestnictwo w </w:t>
      </w:r>
      <w:r w:rsidR="00A93554" w:rsidRPr="00A43FEB">
        <w:rPr>
          <w:rFonts w:ascii="Georgia" w:hAnsi="Georgia" w:cs="Source Sans Pro"/>
          <w:bCs/>
          <w:sz w:val="24"/>
          <w:szCs w:val="24"/>
        </w:rPr>
        <w:t xml:space="preserve">szkoleniu </w:t>
      </w:r>
      <w:r w:rsidRPr="00A43FEB">
        <w:rPr>
          <w:rFonts w:ascii="Georgia" w:hAnsi="Georgia" w:cs="Source Sans Pro"/>
          <w:sz w:val="24"/>
          <w:szCs w:val="24"/>
        </w:rPr>
        <w:t xml:space="preserve">zgłoszonej grupy nauczycieli oraz przedstawiciela </w:t>
      </w:r>
      <w:r w:rsidRPr="00A43FEB">
        <w:rPr>
          <w:rFonts w:ascii="Georgia" w:hAnsi="Georgia" w:cs="Source Sans Pro"/>
          <w:bCs/>
          <w:sz w:val="24"/>
          <w:szCs w:val="24"/>
        </w:rPr>
        <w:t>kadry kierowniczej szkoły</w:t>
      </w:r>
      <w:r w:rsidRPr="00A43FEB">
        <w:rPr>
          <w:rFonts w:ascii="Georgia" w:hAnsi="Georgia" w:cs="Source Sans Pro"/>
          <w:sz w:val="24"/>
          <w:szCs w:val="24"/>
        </w:rPr>
        <w:t>;</w:t>
      </w:r>
    </w:p>
    <w:p w14:paraId="0635ABEC" w14:textId="77777777" w:rsidR="0051673E" w:rsidRPr="00A43FEB" w:rsidRDefault="0051673E" w:rsidP="002A4C5E">
      <w:pPr>
        <w:pStyle w:val="Akapitzlist"/>
        <w:numPr>
          <w:ilvl w:val="1"/>
          <w:numId w:val="15"/>
        </w:numPr>
        <w:spacing w:after="0"/>
        <w:ind w:left="1134"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A43FEB">
        <w:rPr>
          <w:rFonts w:ascii="Georgia" w:hAnsi="Georgia" w:cs="Source Sans Pro"/>
          <w:sz w:val="24"/>
          <w:szCs w:val="24"/>
        </w:rPr>
        <w:t xml:space="preserve">uczestniczenie nauczycieli w </w:t>
      </w:r>
      <w:r w:rsidRPr="00A43FEB">
        <w:rPr>
          <w:rFonts w:ascii="Georgia" w:hAnsi="Georgia" w:cs="Source Sans Pro"/>
          <w:bCs/>
          <w:sz w:val="24"/>
          <w:szCs w:val="24"/>
        </w:rPr>
        <w:t xml:space="preserve">międzyszkolnych sieciach współpracy nauczycieli </w:t>
      </w:r>
      <w:r w:rsidRPr="00A43FEB">
        <w:rPr>
          <w:rFonts w:ascii="Georgia" w:hAnsi="Georgia" w:cs="Source Sans Pro"/>
          <w:sz w:val="24"/>
          <w:szCs w:val="24"/>
        </w:rPr>
        <w:t>stosujących TIK w nauczaniu;</w:t>
      </w:r>
    </w:p>
    <w:p w14:paraId="5411238C" w14:textId="77777777" w:rsidR="00135BCB" w:rsidRPr="00A43FEB" w:rsidRDefault="00153934" w:rsidP="002A4C5E">
      <w:pPr>
        <w:pStyle w:val="Akapitzlist"/>
        <w:numPr>
          <w:ilvl w:val="1"/>
          <w:numId w:val="15"/>
        </w:numPr>
        <w:spacing w:after="0"/>
        <w:ind w:left="1134"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A43FEB">
        <w:rPr>
          <w:rFonts w:ascii="Georgia" w:eastAsia="Times New Roman" w:hAnsi="Georgia" w:cs="Arial"/>
          <w:sz w:val="24"/>
          <w:szCs w:val="24"/>
          <w:lang w:eastAsia="pl-PL"/>
        </w:rPr>
        <w:lastRenderedPageBreak/>
        <w:t xml:space="preserve">uczestnictwo w szkoleniu </w:t>
      </w:r>
      <w:r w:rsidR="00135BCB" w:rsidRPr="00A43FEB">
        <w:rPr>
          <w:rFonts w:ascii="Georgia" w:eastAsia="Times New Roman" w:hAnsi="Georgia" w:cs="Arial"/>
          <w:sz w:val="24"/>
          <w:szCs w:val="24"/>
          <w:lang w:eastAsia="pl-PL"/>
        </w:rPr>
        <w:t>nauczyciel</w:t>
      </w:r>
      <w:r w:rsidRPr="00A43FEB">
        <w:rPr>
          <w:rFonts w:ascii="Georgia" w:eastAsia="Times New Roman" w:hAnsi="Georgia" w:cs="Arial"/>
          <w:sz w:val="24"/>
          <w:szCs w:val="24"/>
          <w:lang w:eastAsia="pl-PL"/>
        </w:rPr>
        <w:t>i</w:t>
      </w:r>
      <w:r w:rsidR="00135BCB" w:rsidRPr="00A43FEB">
        <w:rPr>
          <w:rFonts w:ascii="Georgia" w:eastAsia="Times New Roman" w:hAnsi="Georgia" w:cs="Arial"/>
          <w:sz w:val="24"/>
          <w:szCs w:val="24"/>
          <w:lang w:eastAsia="pl-PL"/>
        </w:rPr>
        <w:t xml:space="preserve"> szkoły</w:t>
      </w:r>
      <w:r w:rsidR="00493EA6" w:rsidRPr="00A43FEB">
        <w:rPr>
          <w:rFonts w:ascii="Georgia" w:eastAsia="Times New Roman" w:hAnsi="Georgia" w:cs="Arial"/>
          <w:sz w:val="24"/>
          <w:szCs w:val="24"/>
          <w:lang w:eastAsia="pl-PL"/>
        </w:rPr>
        <w:t xml:space="preserve"> w miarę możliwości</w:t>
      </w:r>
      <w:r w:rsidR="00135BCB" w:rsidRPr="00A43FEB">
        <w:rPr>
          <w:rFonts w:ascii="Georgia" w:eastAsia="Times New Roman" w:hAnsi="Georgia" w:cs="Arial"/>
          <w:sz w:val="24"/>
          <w:szCs w:val="24"/>
          <w:lang w:eastAsia="pl-PL"/>
        </w:rPr>
        <w:t xml:space="preserve"> z każdej grupy przedmiot</w:t>
      </w:r>
      <w:r w:rsidR="00493EA6" w:rsidRPr="00A43FEB">
        <w:rPr>
          <w:rFonts w:ascii="Georgia" w:eastAsia="Times New Roman" w:hAnsi="Georgia" w:cs="Arial"/>
          <w:sz w:val="24"/>
          <w:szCs w:val="24"/>
          <w:lang w:eastAsia="pl-PL"/>
        </w:rPr>
        <w:t xml:space="preserve">owej </w:t>
      </w:r>
      <w:r w:rsidR="00135BCB" w:rsidRPr="00A43FEB">
        <w:rPr>
          <w:rFonts w:ascii="Georgia" w:eastAsia="Times New Roman" w:hAnsi="Georgia" w:cs="Arial"/>
          <w:sz w:val="24"/>
          <w:szCs w:val="24"/>
          <w:lang w:eastAsia="pl-PL"/>
        </w:rPr>
        <w:t>(</w:t>
      </w:r>
      <w:r w:rsidR="00493EA6" w:rsidRPr="00A43FEB">
        <w:rPr>
          <w:rFonts w:ascii="Georgia" w:eastAsia="Times New Roman" w:hAnsi="Georgia" w:cs="Arial"/>
          <w:sz w:val="24"/>
          <w:szCs w:val="24"/>
          <w:lang w:eastAsia="pl-PL"/>
        </w:rPr>
        <w:t>tj.</w:t>
      </w:r>
      <w:r w:rsidR="00135BCB" w:rsidRPr="00A43FEB">
        <w:rPr>
          <w:rFonts w:ascii="Georgia" w:eastAsia="Times New Roman" w:hAnsi="Georgia" w:cs="Arial"/>
          <w:sz w:val="24"/>
          <w:szCs w:val="24"/>
          <w:lang w:eastAsia="pl-PL"/>
        </w:rPr>
        <w:t xml:space="preserve"> edukacja wczesnoszk</w:t>
      </w:r>
      <w:r w:rsidR="00493EA6" w:rsidRPr="00A43FEB">
        <w:rPr>
          <w:rFonts w:ascii="Georgia" w:eastAsia="Times New Roman" w:hAnsi="Georgia" w:cs="Arial"/>
          <w:sz w:val="24"/>
          <w:szCs w:val="24"/>
          <w:lang w:eastAsia="pl-PL"/>
        </w:rPr>
        <w:t xml:space="preserve">olna, przedmioty humanistyczne, </w:t>
      </w:r>
      <w:r w:rsidR="00135BCB" w:rsidRPr="00A43FEB">
        <w:rPr>
          <w:rFonts w:ascii="Georgia" w:eastAsia="Times New Roman" w:hAnsi="Georgia" w:cs="Arial"/>
          <w:sz w:val="24"/>
          <w:szCs w:val="24"/>
          <w:lang w:eastAsia="pl-PL"/>
        </w:rPr>
        <w:t>matematyczno-przyrodnicze, artystyczne</w:t>
      </w:r>
      <w:r w:rsidR="00493EA6" w:rsidRPr="00A43FEB">
        <w:rPr>
          <w:rFonts w:ascii="Georgia" w:eastAsia="Times New Roman" w:hAnsi="Georgia" w:cs="Arial"/>
          <w:sz w:val="24"/>
          <w:szCs w:val="24"/>
          <w:lang w:eastAsia="pl-PL"/>
        </w:rPr>
        <w:t>, informatyka</w:t>
      </w:r>
      <w:r w:rsidR="00135BCB" w:rsidRPr="00A43FEB">
        <w:rPr>
          <w:rFonts w:ascii="Georgia" w:eastAsia="Times New Roman" w:hAnsi="Georgia" w:cs="Arial"/>
          <w:sz w:val="24"/>
          <w:szCs w:val="24"/>
          <w:lang w:eastAsia="pl-PL"/>
        </w:rPr>
        <w:t xml:space="preserve">) oraz przedstawiciela kadry kierowniczej szkoły; </w:t>
      </w:r>
    </w:p>
    <w:p w14:paraId="308D8F25" w14:textId="77777777" w:rsidR="00135BCB" w:rsidRPr="00A43FEB" w:rsidRDefault="00135BCB" w:rsidP="002A4C5E">
      <w:pPr>
        <w:pStyle w:val="Akapitzlist"/>
        <w:numPr>
          <w:ilvl w:val="1"/>
          <w:numId w:val="15"/>
        </w:numPr>
        <w:spacing w:after="0"/>
        <w:ind w:left="1134"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A43FEB">
        <w:rPr>
          <w:rFonts w:ascii="Georgia" w:eastAsia="Times New Roman" w:hAnsi="Georgia" w:cs="Arial"/>
          <w:sz w:val="24"/>
          <w:szCs w:val="24"/>
          <w:lang w:eastAsia="pl-PL"/>
        </w:rPr>
        <w:t>uczestnictwo nauczycieli w działaniach sieciujących projektu;</w:t>
      </w:r>
    </w:p>
    <w:p w14:paraId="41B95DC0" w14:textId="0B3FEED9" w:rsidR="00DD7A70" w:rsidRDefault="002A4C5E" w:rsidP="002A4C5E">
      <w:pPr>
        <w:pStyle w:val="Akapitzlist"/>
        <w:numPr>
          <w:ilvl w:val="1"/>
          <w:numId w:val="15"/>
        </w:numPr>
        <w:spacing w:after="0"/>
        <w:ind w:left="1134"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>
        <w:rPr>
          <w:rFonts w:ascii="Georgia" w:eastAsia="Times New Roman" w:hAnsi="Georgia" w:cs="Arial"/>
          <w:sz w:val="24"/>
          <w:szCs w:val="24"/>
          <w:lang w:eastAsia="pl-PL"/>
        </w:rPr>
        <w:t>zorganizowanie w szkole w ciągu roku od zakończenia udziału w szkoleniu lekcji otwartych dla nauczycieli swojej szkoły lub innych szkół, którzy nie uczestniczyli</w:t>
      </w:r>
      <w:r w:rsidR="00EB5313">
        <w:rPr>
          <w:rFonts w:ascii="Georgia" w:eastAsia="Times New Roman" w:hAnsi="Georgia" w:cs="Arial"/>
          <w:sz w:val="24"/>
          <w:szCs w:val="24"/>
          <w:lang w:eastAsia="pl-PL"/>
        </w:rPr>
        <w:t xml:space="preserve"> w szkoleniu z wykorzystanie</w:t>
      </w:r>
      <w:r w:rsidR="00BE041A">
        <w:rPr>
          <w:rFonts w:ascii="Georgia" w:eastAsia="Times New Roman" w:hAnsi="Georgia" w:cs="Arial"/>
          <w:sz w:val="24"/>
          <w:szCs w:val="24"/>
          <w:lang w:eastAsia="pl-PL"/>
        </w:rPr>
        <w:t>m TIK i e-zasobów w nauczaniu z </w:t>
      </w:r>
      <w:r w:rsidR="00EB5313">
        <w:rPr>
          <w:rFonts w:ascii="Georgia" w:eastAsia="Times New Roman" w:hAnsi="Georgia" w:cs="Arial"/>
          <w:sz w:val="24"/>
          <w:szCs w:val="24"/>
          <w:lang w:eastAsia="pl-PL"/>
        </w:rPr>
        <w:t>każdej z grup przedmiotowych,</w:t>
      </w:r>
    </w:p>
    <w:p w14:paraId="7F4E6A62" w14:textId="77777777" w:rsidR="00EB5313" w:rsidRDefault="00EB5313" w:rsidP="002A4C5E">
      <w:pPr>
        <w:pStyle w:val="Akapitzlist"/>
        <w:numPr>
          <w:ilvl w:val="1"/>
          <w:numId w:val="15"/>
        </w:numPr>
        <w:spacing w:after="0"/>
        <w:ind w:left="1134"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>
        <w:rPr>
          <w:rFonts w:ascii="Georgia" w:eastAsia="Times New Roman" w:hAnsi="Georgia" w:cs="Arial"/>
          <w:sz w:val="24"/>
          <w:szCs w:val="24"/>
          <w:lang w:eastAsia="pl-PL"/>
        </w:rPr>
        <w:t>korzystanie z TIK i e-zasobów edukacyjnych na zajęciach edukacyjnych realizowanych przez nauczycieli uczestniczących w szkoleniu,</w:t>
      </w:r>
    </w:p>
    <w:p w14:paraId="7E54376C" w14:textId="77777777" w:rsidR="00EB5313" w:rsidRDefault="00EB5313" w:rsidP="002A4C5E">
      <w:pPr>
        <w:pStyle w:val="Akapitzlist"/>
        <w:numPr>
          <w:ilvl w:val="1"/>
          <w:numId w:val="15"/>
        </w:numPr>
        <w:spacing w:after="0"/>
        <w:ind w:left="1134"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>
        <w:rPr>
          <w:rFonts w:ascii="Georgia" w:eastAsia="Times New Roman" w:hAnsi="Georgia" w:cs="Arial"/>
          <w:sz w:val="24"/>
          <w:szCs w:val="24"/>
          <w:lang w:eastAsia="pl-PL"/>
        </w:rPr>
        <w:t>uczestniczenie nauczycieli w konferencjach i innych szkoleniach z zakresu stosowania TIK w nauczaniu,</w:t>
      </w:r>
    </w:p>
    <w:p w14:paraId="7FDF13F4" w14:textId="77777777" w:rsidR="00A62F11" w:rsidRDefault="00135BCB" w:rsidP="002A4C5E">
      <w:pPr>
        <w:pStyle w:val="Akapitzlist"/>
        <w:numPr>
          <w:ilvl w:val="1"/>
          <w:numId w:val="15"/>
        </w:numPr>
        <w:spacing w:after="0"/>
        <w:ind w:left="1134"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  <w:r w:rsidRPr="00A43FEB">
        <w:rPr>
          <w:rFonts w:ascii="Georgia" w:eastAsia="Times New Roman" w:hAnsi="Georgia" w:cs="Arial"/>
          <w:sz w:val="24"/>
          <w:szCs w:val="24"/>
          <w:lang w:eastAsia="pl-PL"/>
        </w:rPr>
        <w:t>złożeni</w:t>
      </w:r>
      <w:r w:rsidR="00A62F11" w:rsidRPr="00A43FEB">
        <w:rPr>
          <w:rFonts w:ascii="Georgia" w:eastAsia="Times New Roman" w:hAnsi="Georgia" w:cs="Arial"/>
          <w:sz w:val="24"/>
          <w:szCs w:val="24"/>
          <w:lang w:eastAsia="pl-PL"/>
        </w:rPr>
        <w:t>e</w:t>
      </w:r>
      <w:r w:rsidRPr="00A43FEB">
        <w:rPr>
          <w:rFonts w:ascii="Georgia" w:eastAsia="Times New Roman" w:hAnsi="Georgia" w:cs="Arial"/>
          <w:sz w:val="24"/>
          <w:szCs w:val="24"/>
          <w:lang w:eastAsia="pl-PL"/>
        </w:rPr>
        <w:t xml:space="preserve"> raportu z realizacji</w:t>
      </w:r>
      <w:r w:rsidR="00A62F11" w:rsidRPr="00A43FEB">
        <w:rPr>
          <w:rFonts w:ascii="Georgia" w:eastAsia="Times New Roman" w:hAnsi="Georgia" w:cs="Arial"/>
          <w:sz w:val="24"/>
          <w:szCs w:val="24"/>
          <w:lang w:eastAsia="pl-PL"/>
        </w:rPr>
        <w:t xml:space="preserve"> zobowiązań dot. wdrożenia </w:t>
      </w:r>
      <w:r w:rsidR="00493EA6" w:rsidRPr="00A43FEB">
        <w:rPr>
          <w:rFonts w:ascii="Georgia" w:eastAsia="Times New Roman" w:hAnsi="Georgia" w:cs="Arial"/>
          <w:sz w:val="24"/>
          <w:szCs w:val="24"/>
          <w:lang w:eastAsia="pl-PL"/>
        </w:rPr>
        <w:t xml:space="preserve">TIK </w:t>
      </w:r>
      <w:r w:rsidR="00A62F11" w:rsidRPr="00A43FEB">
        <w:rPr>
          <w:rFonts w:ascii="Georgia" w:eastAsia="Times New Roman" w:hAnsi="Georgia" w:cs="Arial"/>
          <w:sz w:val="24"/>
          <w:szCs w:val="24"/>
          <w:lang w:eastAsia="pl-PL"/>
        </w:rPr>
        <w:t xml:space="preserve">w proces kształcenia szkoły </w:t>
      </w:r>
      <w:r w:rsidRPr="00A43FEB">
        <w:rPr>
          <w:rFonts w:ascii="Georgia" w:eastAsia="Times New Roman" w:hAnsi="Georgia" w:cs="Arial"/>
          <w:sz w:val="24"/>
          <w:szCs w:val="24"/>
          <w:lang w:eastAsia="pl-PL"/>
        </w:rPr>
        <w:t>za pośrednictwem ankiety elektronicznej (w ciągu miesiąca po upływie roku od dnia zakończenia udziału szkoły w szkoleniu).</w:t>
      </w:r>
    </w:p>
    <w:p w14:paraId="2C0D833C" w14:textId="77777777" w:rsidR="00D751D3" w:rsidRPr="00D751D3" w:rsidRDefault="00D751D3" w:rsidP="00D751D3">
      <w:pPr>
        <w:spacing w:after="0"/>
        <w:jc w:val="both"/>
        <w:rPr>
          <w:rFonts w:ascii="Georgia" w:eastAsia="Times New Roman" w:hAnsi="Georgia" w:cs="Arial"/>
          <w:sz w:val="24"/>
          <w:szCs w:val="24"/>
          <w:lang w:eastAsia="pl-PL"/>
        </w:rPr>
      </w:pPr>
    </w:p>
    <w:p w14:paraId="1D70578F" w14:textId="77777777" w:rsidR="00F93A97" w:rsidRPr="00A43FEB" w:rsidRDefault="00F93A97" w:rsidP="00EF3EAF">
      <w:pPr>
        <w:pStyle w:val="Default"/>
        <w:spacing w:line="276" w:lineRule="auto"/>
        <w:jc w:val="center"/>
        <w:rPr>
          <w:rFonts w:ascii="Georgia" w:hAnsi="Georgia"/>
          <w:color w:val="auto"/>
        </w:rPr>
      </w:pPr>
      <w:r w:rsidRPr="00A43FEB">
        <w:rPr>
          <w:rFonts w:ascii="Georgia" w:hAnsi="Georgia"/>
          <w:b/>
          <w:bCs/>
          <w:color w:val="auto"/>
        </w:rPr>
        <w:t xml:space="preserve">§ </w:t>
      </w:r>
      <w:r w:rsidR="00EE2180" w:rsidRPr="00A43FEB">
        <w:rPr>
          <w:rFonts w:ascii="Georgia" w:hAnsi="Georgia"/>
          <w:b/>
          <w:bCs/>
          <w:color w:val="auto"/>
        </w:rPr>
        <w:t>4</w:t>
      </w:r>
    </w:p>
    <w:p w14:paraId="79DBDCB7" w14:textId="77777777" w:rsidR="00F93A97" w:rsidRPr="00A43FEB" w:rsidRDefault="00F93A97" w:rsidP="00EF3EAF">
      <w:pPr>
        <w:pStyle w:val="Default"/>
        <w:spacing w:line="276" w:lineRule="auto"/>
        <w:jc w:val="center"/>
        <w:rPr>
          <w:rFonts w:ascii="Georgia" w:hAnsi="Georgia"/>
          <w:b/>
          <w:bCs/>
          <w:color w:val="auto"/>
        </w:rPr>
      </w:pPr>
      <w:r w:rsidRPr="00A43FEB">
        <w:rPr>
          <w:rFonts w:ascii="Georgia" w:hAnsi="Georgia"/>
          <w:b/>
          <w:bCs/>
          <w:color w:val="auto"/>
        </w:rPr>
        <w:t>Prawa i obowiązki Uczestnika Projektu</w:t>
      </w:r>
    </w:p>
    <w:p w14:paraId="02AF5B89" w14:textId="77777777" w:rsidR="00C57784" w:rsidRPr="00A43FEB" w:rsidRDefault="00C57784" w:rsidP="00EF3EAF">
      <w:pPr>
        <w:pStyle w:val="Default"/>
        <w:spacing w:line="276" w:lineRule="auto"/>
        <w:jc w:val="both"/>
        <w:rPr>
          <w:rFonts w:ascii="Georgia" w:hAnsi="Georgia"/>
          <w:color w:val="auto"/>
        </w:rPr>
      </w:pPr>
    </w:p>
    <w:p w14:paraId="1C573E69" w14:textId="77777777" w:rsidR="00C51AFC" w:rsidRPr="00A43FEB" w:rsidRDefault="00C51AFC" w:rsidP="00EF3EAF">
      <w:pPr>
        <w:pStyle w:val="Akapitzlist"/>
        <w:numPr>
          <w:ilvl w:val="0"/>
          <w:numId w:val="26"/>
        </w:numPr>
        <w:spacing w:after="0"/>
        <w:contextualSpacing w:val="0"/>
        <w:jc w:val="both"/>
        <w:rPr>
          <w:rFonts w:ascii="Georgia" w:hAnsi="Georgia"/>
          <w:bCs/>
          <w:sz w:val="24"/>
          <w:szCs w:val="24"/>
        </w:rPr>
      </w:pPr>
      <w:r w:rsidRPr="00A43FEB">
        <w:rPr>
          <w:rFonts w:ascii="Georgia" w:hAnsi="Georgia"/>
          <w:bCs/>
          <w:sz w:val="24"/>
          <w:szCs w:val="24"/>
        </w:rPr>
        <w:t>Uczestnik projektu ma prawo do:</w:t>
      </w:r>
    </w:p>
    <w:p w14:paraId="5A01F8FE" w14:textId="77777777" w:rsidR="00C51AFC" w:rsidRPr="00A43FEB" w:rsidRDefault="00C51AFC" w:rsidP="00BE041A">
      <w:pPr>
        <w:pStyle w:val="Akapitzlist"/>
        <w:numPr>
          <w:ilvl w:val="0"/>
          <w:numId w:val="25"/>
        </w:numPr>
        <w:spacing w:after="0"/>
        <w:ind w:left="851" w:hanging="283"/>
        <w:contextualSpacing w:val="0"/>
        <w:jc w:val="both"/>
        <w:rPr>
          <w:rFonts w:ascii="Georgia" w:hAnsi="Georgia"/>
          <w:bCs/>
          <w:sz w:val="24"/>
          <w:szCs w:val="24"/>
        </w:rPr>
      </w:pPr>
      <w:r w:rsidRPr="00A43FEB">
        <w:rPr>
          <w:rFonts w:ascii="Georgia" w:hAnsi="Georgia"/>
          <w:bCs/>
          <w:sz w:val="24"/>
          <w:szCs w:val="24"/>
        </w:rPr>
        <w:t xml:space="preserve">nieodpłatnego udziału w 40-godzinnym cyklu szkoleniowym </w:t>
      </w:r>
      <w:r w:rsidRPr="00A43FEB">
        <w:rPr>
          <w:rFonts w:ascii="Georgia" w:hAnsi="Georgia"/>
          <w:sz w:val="24"/>
          <w:szCs w:val="24"/>
        </w:rPr>
        <w:t>w zakresie wykorzystania TIK na prowadzonych zajęciach na platformie Lekcja:Enter</w:t>
      </w:r>
      <w:r w:rsidRPr="00A43FEB">
        <w:rPr>
          <w:rFonts w:ascii="Georgia" w:hAnsi="Georgia"/>
          <w:bCs/>
          <w:sz w:val="24"/>
          <w:szCs w:val="24"/>
        </w:rPr>
        <w:t>;</w:t>
      </w:r>
    </w:p>
    <w:p w14:paraId="18BA179F" w14:textId="606EC903" w:rsidR="00C51AFC" w:rsidRPr="00A43FEB" w:rsidRDefault="00C51AFC" w:rsidP="00BE041A">
      <w:pPr>
        <w:pStyle w:val="Bezodstpw"/>
        <w:numPr>
          <w:ilvl w:val="0"/>
          <w:numId w:val="25"/>
        </w:numPr>
        <w:spacing w:line="276" w:lineRule="auto"/>
        <w:ind w:left="851" w:hanging="283"/>
        <w:jc w:val="both"/>
        <w:rPr>
          <w:rFonts w:ascii="Georgia" w:hAnsi="Georgia"/>
          <w:sz w:val="24"/>
          <w:szCs w:val="24"/>
        </w:rPr>
      </w:pPr>
      <w:r w:rsidRPr="00A43FEB">
        <w:rPr>
          <w:rFonts w:ascii="Georgia" w:hAnsi="Georgia"/>
          <w:sz w:val="24"/>
          <w:szCs w:val="24"/>
        </w:rPr>
        <w:t>dostępu do platformy z materiałami szkoleniowymi,</w:t>
      </w:r>
    </w:p>
    <w:p w14:paraId="3628DF17" w14:textId="77777777" w:rsidR="00C51AFC" w:rsidRPr="00A43FEB" w:rsidRDefault="00C51AFC" w:rsidP="00BE041A">
      <w:pPr>
        <w:pStyle w:val="Bezodstpw"/>
        <w:numPr>
          <w:ilvl w:val="0"/>
          <w:numId w:val="25"/>
        </w:numPr>
        <w:spacing w:line="276" w:lineRule="auto"/>
        <w:ind w:left="851" w:hanging="283"/>
        <w:jc w:val="both"/>
        <w:rPr>
          <w:rFonts w:ascii="Georgia" w:hAnsi="Georgia"/>
          <w:sz w:val="24"/>
          <w:szCs w:val="24"/>
        </w:rPr>
      </w:pPr>
      <w:r w:rsidRPr="00A43FEB">
        <w:rPr>
          <w:rFonts w:ascii="Georgia" w:hAnsi="Georgia"/>
          <w:sz w:val="24"/>
          <w:szCs w:val="24"/>
        </w:rPr>
        <w:t>korzystania z konsultacji, udziału w forum wymiany materiałów edukacyjnych i doświadczeń na platformie.</w:t>
      </w:r>
    </w:p>
    <w:p w14:paraId="59035543" w14:textId="77777777" w:rsidR="00C51AFC" w:rsidRPr="00A43FEB" w:rsidRDefault="00C51AFC" w:rsidP="00BE041A">
      <w:pPr>
        <w:pStyle w:val="Bezodstpw"/>
        <w:numPr>
          <w:ilvl w:val="0"/>
          <w:numId w:val="25"/>
        </w:numPr>
        <w:spacing w:line="276" w:lineRule="auto"/>
        <w:ind w:left="851" w:hanging="283"/>
        <w:jc w:val="both"/>
        <w:rPr>
          <w:rFonts w:ascii="Georgia" w:hAnsi="Georgia"/>
          <w:sz w:val="24"/>
          <w:szCs w:val="24"/>
        </w:rPr>
      </w:pPr>
      <w:r w:rsidRPr="00A43FEB">
        <w:rPr>
          <w:rFonts w:ascii="Georgia" w:hAnsi="Georgia"/>
          <w:sz w:val="24"/>
          <w:szCs w:val="24"/>
        </w:rPr>
        <w:t>otrzymania certyfikatu</w:t>
      </w:r>
      <w:r w:rsidR="00DD7A70">
        <w:rPr>
          <w:rFonts w:ascii="Georgia" w:hAnsi="Georgia"/>
          <w:sz w:val="24"/>
          <w:szCs w:val="24"/>
        </w:rPr>
        <w:t>/zaświadczenia</w:t>
      </w:r>
      <w:r w:rsidRPr="00A43FEB">
        <w:rPr>
          <w:rFonts w:ascii="Georgia" w:hAnsi="Georgia"/>
          <w:sz w:val="24"/>
          <w:szCs w:val="24"/>
        </w:rPr>
        <w:t xml:space="preserve"> ukończenia szkolenia.</w:t>
      </w:r>
    </w:p>
    <w:p w14:paraId="6FEAD85C" w14:textId="77777777" w:rsidR="00C51AFC" w:rsidRPr="00A43FEB" w:rsidRDefault="00C51AFC" w:rsidP="00BE041A">
      <w:pPr>
        <w:pStyle w:val="Akapitzlist"/>
        <w:numPr>
          <w:ilvl w:val="0"/>
          <w:numId w:val="25"/>
        </w:numPr>
        <w:spacing w:after="0"/>
        <w:ind w:left="851" w:hanging="283"/>
        <w:contextualSpacing w:val="0"/>
        <w:jc w:val="both"/>
        <w:rPr>
          <w:rFonts w:ascii="Georgia" w:hAnsi="Georgia"/>
          <w:bCs/>
          <w:sz w:val="24"/>
          <w:szCs w:val="24"/>
        </w:rPr>
      </w:pPr>
      <w:r w:rsidRPr="00A43FEB">
        <w:rPr>
          <w:rFonts w:ascii="Georgia" w:hAnsi="Georgia"/>
          <w:sz w:val="24"/>
          <w:szCs w:val="24"/>
        </w:rPr>
        <w:t>wglądu i modyfikacji swoich danych osobowych udostępnionych na potrzeby projektu. Uczestnik nie ma obowiązku podania swoich danych osobowych, aczkolwiek odmowa ich podania jest równoznaczna z brakiem możliwości udzielenia wsparcia w ramach projektu;</w:t>
      </w:r>
    </w:p>
    <w:p w14:paraId="1F7B2647" w14:textId="77777777" w:rsidR="00C51AFC" w:rsidRPr="00A43FEB" w:rsidRDefault="00C51AFC" w:rsidP="00BE041A">
      <w:pPr>
        <w:pStyle w:val="Akapitzlist"/>
        <w:numPr>
          <w:ilvl w:val="0"/>
          <w:numId w:val="25"/>
        </w:numPr>
        <w:spacing w:after="0"/>
        <w:ind w:left="851" w:hanging="283"/>
        <w:contextualSpacing w:val="0"/>
        <w:jc w:val="both"/>
        <w:rPr>
          <w:rFonts w:ascii="Georgia" w:hAnsi="Georgia"/>
          <w:bCs/>
          <w:sz w:val="24"/>
          <w:szCs w:val="24"/>
        </w:rPr>
      </w:pPr>
      <w:r w:rsidRPr="00A43FEB">
        <w:rPr>
          <w:rFonts w:ascii="Georgia" w:hAnsi="Georgia"/>
          <w:bCs/>
          <w:sz w:val="24"/>
          <w:szCs w:val="24"/>
        </w:rPr>
        <w:t>otrzymania nieodpłatnie materiałów szkoleniowych.</w:t>
      </w:r>
    </w:p>
    <w:p w14:paraId="52783826" w14:textId="71EEB3DC" w:rsidR="00F93A97" w:rsidRPr="00A43FEB" w:rsidRDefault="00F93A97" w:rsidP="00EF3EAF">
      <w:pPr>
        <w:pStyle w:val="Default"/>
        <w:numPr>
          <w:ilvl w:val="0"/>
          <w:numId w:val="26"/>
        </w:numPr>
        <w:spacing w:line="276" w:lineRule="auto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 xml:space="preserve">Uczestnik Projektu zobowiązuje się </w:t>
      </w:r>
      <w:r w:rsidR="00C57784" w:rsidRPr="00A43FEB">
        <w:rPr>
          <w:rFonts w:ascii="Georgia" w:hAnsi="Georgia"/>
          <w:color w:val="auto"/>
        </w:rPr>
        <w:t xml:space="preserve">zrealizować wszystkie wymagane zadania </w:t>
      </w:r>
      <w:r w:rsidRPr="00A43FEB">
        <w:rPr>
          <w:rFonts w:ascii="Georgia" w:hAnsi="Georgia"/>
          <w:color w:val="auto"/>
        </w:rPr>
        <w:t>prowadzon</w:t>
      </w:r>
      <w:r w:rsidR="00C57784" w:rsidRPr="00A43FEB">
        <w:rPr>
          <w:rFonts w:ascii="Georgia" w:hAnsi="Georgia"/>
          <w:color w:val="auto"/>
        </w:rPr>
        <w:t>e</w:t>
      </w:r>
      <w:r w:rsidRPr="00A43FEB">
        <w:rPr>
          <w:rFonts w:ascii="Georgia" w:hAnsi="Georgia"/>
          <w:color w:val="auto"/>
        </w:rPr>
        <w:t xml:space="preserve"> w ramach Projektu, akceptując miejsce i termin, które wyznaczy </w:t>
      </w:r>
      <w:r w:rsidR="00BE5A4D">
        <w:rPr>
          <w:rFonts w:ascii="Georgia" w:hAnsi="Georgia"/>
          <w:color w:val="auto"/>
        </w:rPr>
        <w:t>Grantobiorca</w:t>
      </w:r>
      <w:r w:rsidRPr="00AF33C3">
        <w:rPr>
          <w:rFonts w:ascii="Georgia" w:hAnsi="Georgia"/>
          <w:color w:val="auto"/>
        </w:rPr>
        <w:t xml:space="preserve">. </w:t>
      </w:r>
    </w:p>
    <w:p w14:paraId="690EF925" w14:textId="77777777" w:rsidR="00F93A97" w:rsidRPr="00A43FEB" w:rsidRDefault="00F93A97" w:rsidP="00EF3EAF">
      <w:pPr>
        <w:pStyle w:val="Default"/>
        <w:numPr>
          <w:ilvl w:val="0"/>
          <w:numId w:val="26"/>
        </w:numPr>
        <w:spacing w:line="276" w:lineRule="auto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 xml:space="preserve">Uczestnik Projektu zobowiązany jest do przestrzegania zasad obowiązujących na poszczególnych etapach realizacji Projektu. </w:t>
      </w:r>
    </w:p>
    <w:p w14:paraId="7E78FD7E" w14:textId="77777777" w:rsidR="00F93A97" w:rsidRPr="00A43FEB" w:rsidRDefault="00F93A97" w:rsidP="00EF3EAF">
      <w:pPr>
        <w:pStyle w:val="Default"/>
        <w:numPr>
          <w:ilvl w:val="0"/>
          <w:numId w:val="26"/>
        </w:numPr>
        <w:spacing w:line="276" w:lineRule="auto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 xml:space="preserve">Uczestnik Projektu zobowiązany jest do poddania się badaniom ewaluacyjnym Projektu przed rozpoczęciem szkolenia oraz po jego zakończeniu. </w:t>
      </w:r>
    </w:p>
    <w:p w14:paraId="02A1D10D" w14:textId="18495291" w:rsidR="00F93A97" w:rsidRPr="00F2182C" w:rsidRDefault="00F93A97" w:rsidP="00EF3EAF">
      <w:pPr>
        <w:pStyle w:val="Default"/>
        <w:numPr>
          <w:ilvl w:val="0"/>
          <w:numId w:val="26"/>
        </w:numPr>
        <w:spacing w:line="276" w:lineRule="auto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 xml:space="preserve">Uczestnik Projektu zobowiązuje się do uzupełnienia wszelkiej dokumentacji związanej z realizacją Projektu, w tym </w:t>
      </w:r>
      <w:r w:rsidRPr="00F2182C">
        <w:rPr>
          <w:rFonts w:ascii="Georgia" w:hAnsi="Georgia"/>
          <w:color w:val="auto"/>
        </w:rPr>
        <w:t xml:space="preserve">potwierdzeń odbioru materiałów </w:t>
      </w:r>
      <w:r w:rsidRPr="00F2182C">
        <w:rPr>
          <w:rFonts w:ascii="Georgia" w:hAnsi="Georgia"/>
          <w:color w:val="auto"/>
        </w:rPr>
        <w:lastRenderedPageBreak/>
        <w:t xml:space="preserve">szkoleniowych, cateringu oraz innych dokumentów wskazanych przez </w:t>
      </w:r>
      <w:r w:rsidR="00EF1AAD">
        <w:rPr>
          <w:rFonts w:ascii="Georgia" w:hAnsi="Georgia"/>
        </w:rPr>
        <w:t>PZPW</w:t>
      </w:r>
      <w:r w:rsidR="00BE5A4D">
        <w:rPr>
          <w:rFonts w:ascii="Georgia" w:hAnsi="Georgia"/>
          <w:color w:val="auto"/>
        </w:rPr>
        <w:t>, a </w:t>
      </w:r>
      <w:r w:rsidRPr="00F2182C">
        <w:rPr>
          <w:rFonts w:ascii="Georgia" w:hAnsi="Georgia"/>
          <w:color w:val="auto"/>
        </w:rPr>
        <w:t xml:space="preserve">związanych z realizacją Projektu. </w:t>
      </w:r>
    </w:p>
    <w:p w14:paraId="14DD8005" w14:textId="48EDC2F5" w:rsidR="00F93A97" w:rsidRPr="00A43FEB" w:rsidRDefault="00F93A97" w:rsidP="00EF3EAF">
      <w:pPr>
        <w:pStyle w:val="Default"/>
        <w:numPr>
          <w:ilvl w:val="0"/>
          <w:numId w:val="26"/>
        </w:numPr>
        <w:spacing w:line="276" w:lineRule="auto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 xml:space="preserve">Uczestnik Projektu zobowiązuje się do </w:t>
      </w:r>
      <w:r w:rsidR="0096640D" w:rsidRPr="00A43FEB">
        <w:rPr>
          <w:rFonts w:ascii="Georgia" w:hAnsi="Georgia"/>
          <w:color w:val="auto"/>
        </w:rPr>
        <w:t>aktua</w:t>
      </w:r>
      <w:r w:rsidR="00BE041A">
        <w:rPr>
          <w:rFonts w:ascii="Georgia" w:hAnsi="Georgia"/>
          <w:color w:val="auto"/>
        </w:rPr>
        <w:t>lizacji danych wprowadzanych na </w:t>
      </w:r>
      <w:r w:rsidR="0096640D" w:rsidRPr="00A43FEB">
        <w:rPr>
          <w:rFonts w:ascii="Georgia" w:hAnsi="Georgia"/>
          <w:color w:val="auto"/>
        </w:rPr>
        <w:t xml:space="preserve">platformie. </w:t>
      </w:r>
      <w:r w:rsidRPr="00A43FEB">
        <w:rPr>
          <w:rFonts w:ascii="Georgia" w:hAnsi="Georgia"/>
          <w:color w:val="auto"/>
        </w:rPr>
        <w:t xml:space="preserve"> </w:t>
      </w:r>
    </w:p>
    <w:p w14:paraId="1084FE50" w14:textId="77777777" w:rsidR="00C57784" w:rsidRPr="00A43FEB" w:rsidRDefault="00F93A97" w:rsidP="00EF3EAF">
      <w:pPr>
        <w:pStyle w:val="Default"/>
        <w:numPr>
          <w:ilvl w:val="0"/>
          <w:numId w:val="26"/>
        </w:numPr>
        <w:spacing w:line="276" w:lineRule="auto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 xml:space="preserve">Rezygnacja z udziału w </w:t>
      </w:r>
      <w:r w:rsidR="00C57784" w:rsidRPr="00A43FEB">
        <w:rPr>
          <w:rFonts w:ascii="Georgia" w:hAnsi="Georgia"/>
          <w:color w:val="auto"/>
        </w:rPr>
        <w:t>projekcie</w:t>
      </w:r>
      <w:r w:rsidRPr="00A43FEB">
        <w:rPr>
          <w:rFonts w:ascii="Georgia" w:hAnsi="Georgia"/>
          <w:color w:val="auto"/>
        </w:rPr>
        <w:t xml:space="preserve"> możliwa jest tylko w ważnych, uzasadnionych przypadkach i następuje poprzez złożenie pisemnego oświadczenia. </w:t>
      </w:r>
      <w:r w:rsidR="0096640D" w:rsidRPr="00A43FEB">
        <w:rPr>
          <w:rFonts w:ascii="Georgia" w:hAnsi="Georgia"/>
        </w:rPr>
        <w:t xml:space="preserve">Wzór oświadczenia o rezygnacji udziału w  projekcie stanowi załącznik </w:t>
      </w:r>
      <w:r w:rsidR="0096640D" w:rsidRPr="00AF33C3">
        <w:rPr>
          <w:rFonts w:ascii="Georgia" w:hAnsi="Georgia"/>
          <w:color w:val="auto"/>
        </w:rPr>
        <w:t xml:space="preserve">nr 4 </w:t>
      </w:r>
      <w:r w:rsidR="0096640D" w:rsidRPr="00A43FEB">
        <w:rPr>
          <w:rFonts w:ascii="Georgia" w:hAnsi="Georgia"/>
        </w:rPr>
        <w:t>do Regulaminu.</w:t>
      </w:r>
    </w:p>
    <w:p w14:paraId="591CF9E9" w14:textId="73B38575" w:rsidR="00F93A97" w:rsidRPr="00A43FEB" w:rsidRDefault="00F93A97" w:rsidP="00EF3EAF">
      <w:pPr>
        <w:pStyle w:val="Default"/>
        <w:numPr>
          <w:ilvl w:val="0"/>
          <w:numId w:val="26"/>
        </w:numPr>
        <w:spacing w:line="276" w:lineRule="auto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 xml:space="preserve">Oświadczenie, o którym mowa w ust. </w:t>
      </w:r>
      <w:r w:rsidR="00D45A03" w:rsidRPr="00A43FEB">
        <w:rPr>
          <w:rFonts w:ascii="Georgia" w:hAnsi="Georgia"/>
          <w:color w:val="auto"/>
        </w:rPr>
        <w:t>7</w:t>
      </w:r>
      <w:r w:rsidRPr="00A43FEB">
        <w:rPr>
          <w:rFonts w:ascii="Georgia" w:hAnsi="Georgia"/>
          <w:color w:val="auto"/>
        </w:rPr>
        <w:t>, winno być dostarczone do Biura Projektu. Oświadczenie należy dostarczyć do Biura Projektu</w:t>
      </w:r>
      <w:r w:rsidR="0096640D" w:rsidRPr="00A43FEB">
        <w:rPr>
          <w:rFonts w:ascii="Georgia" w:hAnsi="Georgia"/>
          <w:color w:val="auto"/>
        </w:rPr>
        <w:t xml:space="preserve">, </w:t>
      </w:r>
      <w:r w:rsidR="00B74472">
        <w:rPr>
          <w:rFonts w:ascii="Georgia" w:hAnsi="Georgia"/>
          <w:color w:val="auto"/>
        </w:rPr>
        <w:t xml:space="preserve"> </w:t>
      </w:r>
      <w:r w:rsidR="0096640D" w:rsidRPr="00A43FEB">
        <w:rPr>
          <w:rFonts w:ascii="Georgia" w:hAnsi="Georgia"/>
          <w:color w:val="auto"/>
        </w:rPr>
        <w:t>Oddział</w:t>
      </w:r>
      <w:r w:rsidR="00B74472">
        <w:rPr>
          <w:rFonts w:ascii="Georgia" w:hAnsi="Georgia"/>
          <w:color w:val="auto"/>
        </w:rPr>
        <w:t>ów</w:t>
      </w:r>
      <w:r w:rsidR="0096640D" w:rsidRPr="00A43FEB">
        <w:rPr>
          <w:rFonts w:ascii="Georgia" w:hAnsi="Georgia"/>
          <w:color w:val="auto"/>
        </w:rPr>
        <w:t xml:space="preserve"> </w:t>
      </w:r>
      <w:r w:rsidR="00EF1AAD">
        <w:rPr>
          <w:rFonts w:ascii="Georgia" w:hAnsi="Georgia"/>
        </w:rPr>
        <w:t>PZPW</w:t>
      </w:r>
      <w:r w:rsidRPr="00A43FEB">
        <w:rPr>
          <w:rFonts w:ascii="Georgia" w:hAnsi="Georgia"/>
          <w:color w:val="auto"/>
        </w:rPr>
        <w:t xml:space="preserve"> </w:t>
      </w:r>
      <w:r w:rsidR="00B74472">
        <w:rPr>
          <w:rFonts w:ascii="Georgia" w:hAnsi="Georgia"/>
          <w:color w:val="auto"/>
        </w:rPr>
        <w:t>(</w:t>
      </w:r>
      <w:r w:rsidRPr="00A43FEB">
        <w:rPr>
          <w:rFonts w:ascii="Georgia" w:hAnsi="Georgia"/>
          <w:color w:val="auto"/>
        </w:rPr>
        <w:t>osobiście</w:t>
      </w:r>
      <w:r w:rsidR="00B74472">
        <w:rPr>
          <w:rFonts w:ascii="Georgia" w:hAnsi="Georgia"/>
          <w:color w:val="auto"/>
        </w:rPr>
        <w:t>)</w:t>
      </w:r>
      <w:r w:rsidRPr="00A43FEB">
        <w:rPr>
          <w:rFonts w:ascii="Georgia" w:hAnsi="Georgia"/>
          <w:color w:val="auto"/>
        </w:rPr>
        <w:t>, za pośrednictwem poczty lub poczty elektronicznej (</w:t>
      </w:r>
      <w:r w:rsidR="00D45A03" w:rsidRPr="00A43FEB">
        <w:rPr>
          <w:rFonts w:ascii="Georgia" w:hAnsi="Georgia"/>
          <w:color w:val="auto"/>
        </w:rPr>
        <w:t>decyduje</w:t>
      </w:r>
      <w:r w:rsidRPr="00A43FEB">
        <w:rPr>
          <w:rFonts w:ascii="Georgia" w:hAnsi="Georgia"/>
          <w:color w:val="auto"/>
        </w:rPr>
        <w:t xml:space="preserve"> data wpływu oświadczenia do Biura Projektu). </w:t>
      </w:r>
    </w:p>
    <w:p w14:paraId="47AC37FC" w14:textId="7F7A9305" w:rsidR="00C57784" w:rsidRPr="00A43FEB" w:rsidRDefault="00BE5A4D" w:rsidP="00EF3EAF">
      <w:pPr>
        <w:pStyle w:val="Default"/>
        <w:numPr>
          <w:ilvl w:val="0"/>
          <w:numId w:val="26"/>
        </w:numPr>
        <w:spacing w:line="276" w:lineRule="auto"/>
        <w:jc w:val="both"/>
        <w:rPr>
          <w:rFonts w:ascii="Georgia" w:hAnsi="Georgia"/>
          <w:b/>
          <w:bCs/>
          <w:color w:val="auto"/>
        </w:rPr>
      </w:pPr>
      <w:r>
        <w:rPr>
          <w:rFonts w:ascii="Georgia" w:hAnsi="Georgia"/>
          <w:color w:val="auto"/>
        </w:rPr>
        <w:t>Grantobiorca</w:t>
      </w:r>
      <w:r w:rsidR="00A023E9" w:rsidRPr="00AF33C3">
        <w:rPr>
          <w:rFonts w:ascii="Georgia" w:hAnsi="Georgia"/>
          <w:color w:val="auto"/>
        </w:rPr>
        <w:t xml:space="preserve"> </w:t>
      </w:r>
      <w:r w:rsidR="00F93A97" w:rsidRPr="00A43FEB">
        <w:rPr>
          <w:rFonts w:ascii="Georgia" w:hAnsi="Georgia"/>
          <w:color w:val="auto"/>
        </w:rPr>
        <w:t>zastrzega sobie prawo do wyk</w:t>
      </w:r>
      <w:r w:rsidR="00BE041A">
        <w:rPr>
          <w:rFonts w:ascii="Georgia" w:hAnsi="Georgia"/>
          <w:color w:val="auto"/>
        </w:rPr>
        <w:t>luczenia Uczestnika z udziału w </w:t>
      </w:r>
      <w:r w:rsidR="00F93A97" w:rsidRPr="00A43FEB">
        <w:rPr>
          <w:rFonts w:ascii="Georgia" w:hAnsi="Georgia"/>
          <w:color w:val="auto"/>
        </w:rPr>
        <w:t xml:space="preserve">Projekcie w przypadku naruszenia przez niego postanowień niniejszego Regulaminu oraz naruszenia zasad współżycia społecznego. </w:t>
      </w:r>
    </w:p>
    <w:p w14:paraId="34EC9E4E" w14:textId="4CE9F84A" w:rsidR="00E36B63" w:rsidRPr="00AF33C3" w:rsidRDefault="00E36B63" w:rsidP="00EF3EAF">
      <w:pPr>
        <w:pStyle w:val="Akapitzlist"/>
        <w:numPr>
          <w:ilvl w:val="0"/>
          <w:numId w:val="26"/>
        </w:numPr>
        <w:spacing w:after="0"/>
        <w:contextualSpacing w:val="0"/>
        <w:jc w:val="both"/>
        <w:rPr>
          <w:rFonts w:ascii="Georgia" w:hAnsi="Georgia"/>
          <w:bCs/>
          <w:sz w:val="24"/>
          <w:szCs w:val="24"/>
        </w:rPr>
      </w:pPr>
      <w:r w:rsidRPr="00AF33C3">
        <w:rPr>
          <w:rFonts w:ascii="Georgia" w:hAnsi="Georgia"/>
          <w:sz w:val="24"/>
          <w:szCs w:val="24"/>
        </w:rPr>
        <w:t xml:space="preserve">W przypadku rezygnacji z udziału w projekcie z przyczyn dotyczących Uczestnika </w:t>
      </w:r>
      <w:r w:rsidR="00BE5A4D">
        <w:rPr>
          <w:rFonts w:ascii="Georgia" w:hAnsi="Georgia"/>
          <w:sz w:val="24"/>
          <w:szCs w:val="24"/>
        </w:rPr>
        <w:t>Grantobiorca</w:t>
      </w:r>
      <w:r w:rsidR="00A023E9" w:rsidRPr="00AF33C3">
        <w:rPr>
          <w:rFonts w:ascii="Georgia" w:hAnsi="Georgia"/>
          <w:sz w:val="24"/>
          <w:szCs w:val="24"/>
        </w:rPr>
        <w:t xml:space="preserve"> </w:t>
      </w:r>
      <w:r w:rsidRPr="00AF33C3">
        <w:rPr>
          <w:rFonts w:ascii="Georgia" w:hAnsi="Georgia"/>
          <w:sz w:val="24"/>
          <w:szCs w:val="24"/>
        </w:rPr>
        <w:t>ma prawo do nałożenia na</w:t>
      </w:r>
      <w:r w:rsidR="00DB6735" w:rsidRPr="00AF33C3">
        <w:rPr>
          <w:rFonts w:ascii="Georgia" w:hAnsi="Georgia"/>
          <w:sz w:val="24"/>
          <w:szCs w:val="24"/>
        </w:rPr>
        <w:t xml:space="preserve"> </w:t>
      </w:r>
      <w:r w:rsidR="00BE5A4D">
        <w:rPr>
          <w:rFonts w:ascii="Georgia" w:hAnsi="Georgia"/>
          <w:sz w:val="24"/>
          <w:szCs w:val="24"/>
        </w:rPr>
        <w:t>Uczestnika</w:t>
      </w:r>
      <w:r w:rsidRPr="00AF33C3">
        <w:rPr>
          <w:rFonts w:ascii="Georgia" w:hAnsi="Georgia"/>
          <w:sz w:val="24"/>
          <w:szCs w:val="24"/>
        </w:rPr>
        <w:t xml:space="preserve"> kary w</w:t>
      </w:r>
      <w:r w:rsidR="00BE5A4D">
        <w:rPr>
          <w:rFonts w:ascii="Georgia" w:hAnsi="Georgia"/>
          <w:sz w:val="24"/>
          <w:szCs w:val="24"/>
        </w:rPr>
        <w:t xml:space="preserve"> wysokości </w:t>
      </w:r>
      <w:r w:rsidR="00F2182C" w:rsidRPr="00AF33C3">
        <w:rPr>
          <w:rFonts w:ascii="Georgia" w:hAnsi="Georgia"/>
          <w:sz w:val="24"/>
          <w:szCs w:val="24"/>
        </w:rPr>
        <w:t xml:space="preserve">kwoty </w:t>
      </w:r>
      <w:r w:rsidRPr="00AF33C3">
        <w:rPr>
          <w:rFonts w:ascii="Georgia" w:hAnsi="Georgia"/>
          <w:sz w:val="24"/>
          <w:szCs w:val="24"/>
        </w:rPr>
        <w:t xml:space="preserve">odpowiadającej poniesionym kosztom na wsparcie Uczestnika w projekcie. </w:t>
      </w:r>
      <w:r w:rsidR="00BE5A4D">
        <w:rPr>
          <w:rFonts w:ascii="Georgia" w:hAnsi="Georgia"/>
          <w:sz w:val="24"/>
          <w:szCs w:val="24"/>
        </w:rPr>
        <w:t>Uczestnik projektu</w:t>
      </w:r>
      <w:r w:rsidR="00DB6735" w:rsidRPr="00AF33C3">
        <w:rPr>
          <w:rFonts w:ascii="Georgia" w:hAnsi="Georgia"/>
          <w:sz w:val="24"/>
          <w:szCs w:val="24"/>
        </w:rPr>
        <w:t xml:space="preserve"> </w:t>
      </w:r>
      <w:r w:rsidR="0027501F" w:rsidRPr="00AF33C3">
        <w:rPr>
          <w:rFonts w:ascii="Georgia" w:hAnsi="Georgia"/>
          <w:sz w:val="24"/>
          <w:szCs w:val="24"/>
        </w:rPr>
        <w:t>zobowiązan</w:t>
      </w:r>
      <w:r w:rsidR="00BE5A4D">
        <w:rPr>
          <w:rFonts w:ascii="Georgia" w:hAnsi="Georgia"/>
          <w:sz w:val="24"/>
          <w:szCs w:val="24"/>
        </w:rPr>
        <w:t>y</w:t>
      </w:r>
      <w:r w:rsidR="0027501F" w:rsidRPr="00AF33C3">
        <w:rPr>
          <w:rFonts w:ascii="Georgia" w:hAnsi="Georgia"/>
          <w:sz w:val="24"/>
          <w:szCs w:val="24"/>
        </w:rPr>
        <w:t xml:space="preserve"> </w:t>
      </w:r>
      <w:r w:rsidRPr="00AF33C3">
        <w:rPr>
          <w:rFonts w:ascii="Georgia" w:hAnsi="Georgia"/>
          <w:sz w:val="24"/>
          <w:szCs w:val="24"/>
        </w:rPr>
        <w:t xml:space="preserve">jest do zapłaty kary umownej na podstawie dokumentu wystawionego przez </w:t>
      </w:r>
      <w:r w:rsidR="00BE5A4D">
        <w:rPr>
          <w:rFonts w:ascii="Georgia" w:hAnsi="Georgia"/>
          <w:sz w:val="24"/>
          <w:szCs w:val="24"/>
        </w:rPr>
        <w:t>Grantobiorcę</w:t>
      </w:r>
      <w:r w:rsidR="00A023E9" w:rsidRPr="00AF33C3">
        <w:rPr>
          <w:rFonts w:ascii="Georgia" w:hAnsi="Georgia"/>
          <w:sz w:val="24"/>
          <w:szCs w:val="24"/>
        </w:rPr>
        <w:t xml:space="preserve"> </w:t>
      </w:r>
      <w:r w:rsidRPr="00AF33C3">
        <w:rPr>
          <w:rFonts w:ascii="Georgia" w:hAnsi="Georgia"/>
          <w:sz w:val="24"/>
          <w:szCs w:val="24"/>
        </w:rPr>
        <w:t xml:space="preserve">w kwocie wynikającej z obliczeń wykonanych przez </w:t>
      </w:r>
      <w:r w:rsidR="00BE5A4D">
        <w:rPr>
          <w:rFonts w:ascii="Georgia" w:hAnsi="Georgia"/>
          <w:sz w:val="24"/>
          <w:szCs w:val="24"/>
        </w:rPr>
        <w:t>Grantobiorcę</w:t>
      </w:r>
      <w:r w:rsidRPr="00AF33C3">
        <w:rPr>
          <w:rFonts w:ascii="Georgia" w:hAnsi="Georgia"/>
          <w:sz w:val="24"/>
          <w:szCs w:val="24"/>
        </w:rPr>
        <w:t xml:space="preserve"> w terminie </w:t>
      </w:r>
      <w:r w:rsidR="00F2182C" w:rsidRPr="00AF33C3">
        <w:rPr>
          <w:rFonts w:ascii="Georgia" w:hAnsi="Georgia"/>
          <w:sz w:val="24"/>
          <w:szCs w:val="24"/>
        </w:rPr>
        <w:t>14</w:t>
      </w:r>
      <w:r w:rsidRPr="00AF33C3">
        <w:rPr>
          <w:rFonts w:ascii="Georgia" w:hAnsi="Georgia"/>
          <w:sz w:val="24"/>
          <w:szCs w:val="24"/>
        </w:rPr>
        <w:t xml:space="preserve"> dni kalendarzowych od daty otrzymania w/w dokumentu. Wezwanie do zapłaty wystawione przez </w:t>
      </w:r>
      <w:r w:rsidR="00BE5A4D">
        <w:rPr>
          <w:rFonts w:ascii="Georgia" w:hAnsi="Georgia"/>
          <w:sz w:val="24"/>
          <w:szCs w:val="24"/>
        </w:rPr>
        <w:t>Grantobiorcę</w:t>
      </w:r>
      <w:r w:rsidRPr="00AF33C3">
        <w:rPr>
          <w:rFonts w:ascii="Georgia" w:hAnsi="Georgia"/>
          <w:sz w:val="24"/>
          <w:szCs w:val="24"/>
        </w:rPr>
        <w:t xml:space="preserve"> staje się wymagalne z upływem </w:t>
      </w:r>
      <w:r w:rsidR="00F2182C" w:rsidRPr="00AF33C3">
        <w:rPr>
          <w:rFonts w:ascii="Georgia" w:hAnsi="Georgia"/>
          <w:sz w:val="24"/>
          <w:szCs w:val="24"/>
        </w:rPr>
        <w:t>14</w:t>
      </w:r>
      <w:r w:rsidRPr="00AF33C3">
        <w:rPr>
          <w:rFonts w:ascii="Georgia" w:hAnsi="Georgia"/>
          <w:sz w:val="24"/>
          <w:szCs w:val="24"/>
        </w:rPr>
        <w:t xml:space="preserve"> dni kalendarzowych od daty dostarczenia go </w:t>
      </w:r>
      <w:r w:rsidR="00BE5A4D">
        <w:rPr>
          <w:rFonts w:ascii="Georgia" w:hAnsi="Georgia"/>
          <w:sz w:val="24"/>
          <w:szCs w:val="24"/>
        </w:rPr>
        <w:t>Uczestnikowi</w:t>
      </w:r>
      <w:r w:rsidRPr="00AF33C3">
        <w:rPr>
          <w:rFonts w:ascii="Georgia" w:hAnsi="Georgia"/>
          <w:sz w:val="24"/>
          <w:szCs w:val="24"/>
        </w:rPr>
        <w:t>.</w:t>
      </w:r>
    </w:p>
    <w:p w14:paraId="38B0F6F8" w14:textId="77777777" w:rsidR="00E36B63" w:rsidRPr="00A43FEB" w:rsidRDefault="00E36B63" w:rsidP="00EF3EAF">
      <w:pPr>
        <w:pStyle w:val="Default"/>
        <w:spacing w:line="276" w:lineRule="auto"/>
        <w:ind w:left="720"/>
        <w:jc w:val="both"/>
        <w:rPr>
          <w:rFonts w:ascii="Georgia" w:hAnsi="Georgia"/>
          <w:b/>
          <w:bCs/>
          <w:color w:val="auto"/>
        </w:rPr>
      </w:pPr>
    </w:p>
    <w:p w14:paraId="77FF4D8D" w14:textId="77777777" w:rsidR="00F93A97" w:rsidRPr="00A43FEB" w:rsidRDefault="00F93A97" w:rsidP="00EF3EAF">
      <w:pPr>
        <w:pStyle w:val="Default"/>
        <w:spacing w:line="276" w:lineRule="auto"/>
        <w:jc w:val="center"/>
        <w:rPr>
          <w:rFonts w:ascii="Georgia" w:hAnsi="Georgia"/>
          <w:color w:val="auto"/>
        </w:rPr>
      </w:pPr>
      <w:r w:rsidRPr="00A43FEB">
        <w:rPr>
          <w:rFonts w:ascii="Georgia" w:hAnsi="Georgia"/>
          <w:b/>
          <w:bCs/>
          <w:color w:val="auto"/>
        </w:rPr>
        <w:t>§</w:t>
      </w:r>
      <w:r w:rsidR="00C57784" w:rsidRPr="00A43FEB">
        <w:rPr>
          <w:rFonts w:ascii="Georgia" w:hAnsi="Georgia"/>
          <w:b/>
          <w:bCs/>
          <w:color w:val="auto"/>
        </w:rPr>
        <w:t xml:space="preserve"> 5</w:t>
      </w:r>
    </w:p>
    <w:p w14:paraId="184F02AD" w14:textId="77777777" w:rsidR="00F93A97" w:rsidRPr="00A43FEB" w:rsidRDefault="00F93A97" w:rsidP="00EF3EAF">
      <w:pPr>
        <w:pStyle w:val="Default"/>
        <w:spacing w:line="276" w:lineRule="auto"/>
        <w:jc w:val="center"/>
        <w:rPr>
          <w:rFonts w:ascii="Georgia" w:hAnsi="Georgia"/>
          <w:b/>
          <w:bCs/>
          <w:color w:val="auto"/>
        </w:rPr>
      </w:pPr>
      <w:r w:rsidRPr="00A43FEB">
        <w:rPr>
          <w:rFonts w:ascii="Georgia" w:hAnsi="Georgia"/>
          <w:b/>
          <w:bCs/>
          <w:color w:val="auto"/>
        </w:rPr>
        <w:t>Postanowienia końcowe</w:t>
      </w:r>
    </w:p>
    <w:p w14:paraId="2A26626B" w14:textId="77777777" w:rsidR="00E36B63" w:rsidRPr="00A43FEB" w:rsidRDefault="00E36B63" w:rsidP="00EF3EAF">
      <w:pPr>
        <w:pStyle w:val="Default"/>
        <w:spacing w:line="276" w:lineRule="auto"/>
        <w:jc w:val="both"/>
        <w:rPr>
          <w:rFonts w:ascii="Georgia" w:hAnsi="Georgia"/>
          <w:color w:val="FF0000"/>
        </w:rPr>
      </w:pPr>
    </w:p>
    <w:p w14:paraId="1D9A65DC" w14:textId="77777777" w:rsidR="00F93A97" w:rsidRPr="00A43FEB" w:rsidRDefault="00F93A97" w:rsidP="00AB0D53">
      <w:pPr>
        <w:pStyle w:val="Default"/>
        <w:numPr>
          <w:ilvl w:val="0"/>
          <w:numId w:val="39"/>
        </w:numPr>
        <w:spacing w:line="276" w:lineRule="auto"/>
        <w:ind w:left="709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 xml:space="preserve">Regulamin obowiązuje od dnia jego podpisania w całym okresie realizacji Projektu. </w:t>
      </w:r>
    </w:p>
    <w:p w14:paraId="47426B3C" w14:textId="77777777" w:rsidR="00FA04E3" w:rsidRDefault="00DD7A70" w:rsidP="00AB0D53">
      <w:pPr>
        <w:pStyle w:val="Default"/>
        <w:numPr>
          <w:ilvl w:val="0"/>
          <w:numId w:val="39"/>
        </w:numPr>
        <w:spacing w:line="276" w:lineRule="auto"/>
        <w:ind w:left="709"/>
        <w:jc w:val="both"/>
        <w:rPr>
          <w:rFonts w:ascii="Georgia" w:hAnsi="Georgia"/>
          <w:color w:val="auto"/>
        </w:rPr>
      </w:pPr>
      <w:r>
        <w:rPr>
          <w:rFonts w:ascii="Georgia" w:hAnsi="Georgia"/>
          <w:color w:val="auto"/>
        </w:rPr>
        <w:t>Z</w:t>
      </w:r>
      <w:r w:rsidR="00F93A97" w:rsidRPr="00A43FEB">
        <w:rPr>
          <w:rFonts w:ascii="Georgia" w:hAnsi="Georgia"/>
          <w:color w:val="auto"/>
        </w:rPr>
        <w:t xml:space="preserve">astrzega </w:t>
      </w:r>
      <w:r>
        <w:rPr>
          <w:rFonts w:ascii="Georgia" w:hAnsi="Georgia"/>
          <w:color w:val="auto"/>
        </w:rPr>
        <w:t>się</w:t>
      </w:r>
      <w:r w:rsidR="00F93A97" w:rsidRPr="00A43FEB">
        <w:rPr>
          <w:rFonts w:ascii="Georgia" w:hAnsi="Georgia"/>
          <w:color w:val="auto"/>
        </w:rPr>
        <w:t xml:space="preserve"> prawo do zmiany Regulaminu w każdym czasie. Wszelkie zmiany Regulaminu wymagają formy pisemnej. </w:t>
      </w:r>
    </w:p>
    <w:p w14:paraId="7FB64D4F" w14:textId="77777777" w:rsidR="00F93A97" w:rsidRPr="00AB0D53" w:rsidRDefault="00F93A97" w:rsidP="00EF3EAF">
      <w:pPr>
        <w:pStyle w:val="Default"/>
        <w:numPr>
          <w:ilvl w:val="0"/>
          <w:numId w:val="39"/>
        </w:numPr>
        <w:spacing w:line="276" w:lineRule="auto"/>
        <w:ind w:left="709"/>
        <w:jc w:val="both"/>
        <w:rPr>
          <w:rFonts w:ascii="Georgia" w:hAnsi="Georgia"/>
          <w:color w:val="auto"/>
        </w:rPr>
      </w:pPr>
      <w:r w:rsidRPr="00AB0D53">
        <w:rPr>
          <w:rFonts w:ascii="Georgia" w:hAnsi="Georgia"/>
          <w:color w:val="auto"/>
        </w:rPr>
        <w:t xml:space="preserve">Załącznikami do niniejszego Regulaminu są: </w:t>
      </w:r>
    </w:p>
    <w:p w14:paraId="0FC0C1BE" w14:textId="77DAA703" w:rsidR="00DD7A70" w:rsidRPr="00A43FEB" w:rsidRDefault="00DD7A70" w:rsidP="00AB0D53">
      <w:pPr>
        <w:pStyle w:val="Default"/>
        <w:numPr>
          <w:ilvl w:val="0"/>
          <w:numId w:val="19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bCs/>
          <w:color w:val="auto"/>
        </w:rPr>
        <w:t>Deklaracja udziału w Projekcie grantow</w:t>
      </w:r>
      <w:r w:rsidR="00BE5A4D">
        <w:rPr>
          <w:rFonts w:ascii="Georgia" w:hAnsi="Georgia"/>
          <w:bCs/>
          <w:color w:val="auto"/>
        </w:rPr>
        <w:t>ym "Podkarpacie Uczy Cyfrowo" w </w:t>
      </w:r>
      <w:r w:rsidRPr="00A43FEB">
        <w:rPr>
          <w:rFonts w:ascii="Georgia" w:hAnsi="Georgia"/>
          <w:bCs/>
          <w:color w:val="auto"/>
        </w:rPr>
        <w:t>ramach projektu "Lekcja:Enter”</w:t>
      </w:r>
      <w:r w:rsidRPr="00A43FEB">
        <w:rPr>
          <w:rFonts w:ascii="Georgia" w:hAnsi="Georgia"/>
          <w:color w:val="auto"/>
        </w:rPr>
        <w:t xml:space="preserve"> (załącznik nr </w:t>
      </w:r>
      <w:r w:rsidR="00AF33C3">
        <w:rPr>
          <w:rFonts w:ascii="Georgia" w:hAnsi="Georgia"/>
          <w:color w:val="auto"/>
        </w:rPr>
        <w:t>1</w:t>
      </w:r>
      <w:r w:rsidR="00AF33C3" w:rsidRPr="00A43FEB">
        <w:rPr>
          <w:rFonts w:ascii="Georgia" w:hAnsi="Georgia"/>
          <w:color w:val="auto"/>
        </w:rPr>
        <w:t xml:space="preserve"> </w:t>
      </w:r>
      <w:r w:rsidRPr="00A43FEB">
        <w:rPr>
          <w:rFonts w:ascii="Georgia" w:hAnsi="Georgia"/>
          <w:color w:val="auto"/>
        </w:rPr>
        <w:t xml:space="preserve">do Regulaminu); </w:t>
      </w:r>
    </w:p>
    <w:p w14:paraId="70D55B2E" w14:textId="648FAA62" w:rsidR="00B94835" w:rsidRPr="00A43FEB" w:rsidRDefault="00DD7A70" w:rsidP="00AB0D53">
      <w:pPr>
        <w:pStyle w:val="Default"/>
        <w:numPr>
          <w:ilvl w:val="0"/>
          <w:numId w:val="19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 xml:space="preserve">Uszczegółowiony wykaz przedmiotów (załącznik nr </w:t>
      </w:r>
      <w:r w:rsidR="00AF33C3">
        <w:rPr>
          <w:rFonts w:ascii="Georgia" w:hAnsi="Georgia"/>
          <w:color w:val="auto"/>
        </w:rPr>
        <w:t xml:space="preserve">2 </w:t>
      </w:r>
      <w:r w:rsidRPr="00A43FEB">
        <w:rPr>
          <w:rFonts w:ascii="Georgia" w:hAnsi="Georgia"/>
          <w:color w:val="auto"/>
        </w:rPr>
        <w:t>do Regulaminu);</w:t>
      </w:r>
    </w:p>
    <w:p w14:paraId="4417E6A7" w14:textId="77777777" w:rsidR="00A43FEB" w:rsidRPr="00AF33C3" w:rsidRDefault="00DD7A70" w:rsidP="00AB0D53">
      <w:pPr>
        <w:pStyle w:val="Default"/>
        <w:numPr>
          <w:ilvl w:val="0"/>
          <w:numId w:val="19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F33C3">
        <w:rPr>
          <w:rFonts w:ascii="Georgia" w:hAnsi="Georgia"/>
          <w:color w:val="auto"/>
        </w:rPr>
        <w:t xml:space="preserve">Oświadczenie o zapoznaniu się z </w:t>
      </w:r>
      <w:r w:rsidR="000B1827" w:rsidRPr="00AF33C3">
        <w:rPr>
          <w:rFonts w:ascii="Georgia" w:hAnsi="Georgia"/>
          <w:color w:val="auto"/>
        </w:rPr>
        <w:t>Regulaminem</w:t>
      </w:r>
      <w:r w:rsidRPr="00AF33C3">
        <w:rPr>
          <w:rFonts w:ascii="Georgia" w:hAnsi="Georgia"/>
          <w:color w:val="auto"/>
        </w:rPr>
        <w:t xml:space="preserve"> i </w:t>
      </w:r>
      <w:r w:rsidR="000B1827" w:rsidRPr="00AF33C3">
        <w:rPr>
          <w:rFonts w:ascii="Georgia" w:hAnsi="Georgia"/>
          <w:color w:val="auto"/>
        </w:rPr>
        <w:t>akceptacji jego zapisów</w:t>
      </w:r>
      <w:r w:rsidR="00A43FEB" w:rsidRPr="00AF33C3">
        <w:rPr>
          <w:rFonts w:ascii="Georgia" w:hAnsi="Georgia"/>
          <w:color w:val="auto"/>
        </w:rPr>
        <w:t xml:space="preserve">  (załącznik nr 3 do Regulaminu);</w:t>
      </w:r>
    </w:p>
    <w:p w14:paraId="63F860B8" w14:textId="77777777" w:rsidR="00C57784" w:rsidRPr="00A43FEB" w:rsidRDefault="00A43FEB" w:rsidP="00AB0D53">
      <w:pPr>
        <w:pStyle w:val="Default"/>
        <w:numPr>
          <w:ilvl w:val="0"/>
          <w:numId w:val="19"/>
        </w:numPr>
        <w:spacing w:line="276" w:lineRule="auto"/>
        <w:ind w:left="1134"/>
        <w:jc w:val="both"/>
        <w:rPr>
          <w:rFonts w:ascii="Georgia" w:hAnsi="Georgia"/>
          <w:color w:val="auto"/>
        </w:rPr>
      </w:pPr>
      <w:r w:rsidRPr="00A43FEB">
        <w:rPr>
          <w:rFonts w:ascii="Georgia" w:hAnsi="Georgia"/>
          <w:color w:val="auto"/>
        </w:rPr>
        <w:t>Oświadczenie o rezygnacji z udziału w projekcie (załącznik nr 4 do Regulaminu).</w:t>
      </w:r>
    </w:p>
    <w:p w14:paraId="4AA35AB2" w14:textId="77777777" w:rsidR="00ED708F" w:rsidRPr="00BA2DE3" w:rsidRDefault="00ED708F">
      <w:pPr>
        <w:rPr>
          <w:rFonts w:ascii="Georgia" w:hAnsi="Georgia"/>
          <w:color w:val="FF0000"/>
          <w:sz w:val="24"/>
          <w:szCs w:val="24"/>
          <w:u w:val="single"/>
        </w:rPr>
      </w:pPr>
    </w:p>
    <w:sectPr w:rsidR="00ED708F" w:rsidRPr="00BA2DE3" w:rsidSect="00BE041A">
      <w:headerReference w:type="default" r:id="rId7"/>
      <w:footerReference w:type="default" r:id="rId8"/>
      <w:pgSz w:w="11906" w:h="17338"/>
      <w:pgMar w:top="1843" w:right="1558" w:bottom="1418" w:left="118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70EE6" w14:textId="77777777" w:rsidR="00074C1C" w:rsidRDefault="00074C1C" w:rsidP="0021793F">
      <w:pPr>
        <w:spacing w:after="0" w:line="240" w:lineRule="auto"/>
      </w:pPr>
      <w:r>
        <w:separator/>
      </w:r>
    </w:p>
  </w:endnote>
  <w:endnote w:type="continuationSeparator" w:id="0">
    <w:p w14:paraId="40CEB18F" w14:textId="77777777" w:rsidR="00074C1C" w:rsidRDefault="00074C1C" w:rsidP="0021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13D1D" w14:textId="77777777" w:rsidR="00DD1141" w:rsidRDefault="00DD1141" w:rsidP="00BE041A">
    <w:pPr>
      <w:pStyle w:val="Stopka"/>
      <w:tabs>
        <w:tab w:val="clear" w:pos="9072"/>
        <w:tab w:val="right" w:pos="9214"/>
      </w:tabs>
      <w:ind w:left="993"/>
    </w:pPr>
    <w:r>
      <w:rPr>
        <w:noProof/>
        <w:lang w:eastAsia="pl-PL"/>
      </w:rPr>
      <w:drawing>
        <wp:inline distT="0" distB="0" distL="0" distR="0" wp14:anchorId="437D2377" wp14:editId="32C65510">
          <wp:extent cx="4919980" cy="895985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98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FE8002" w14:textId="77777777" w:rsidR="00074C1C" w:rsidRDefault="00074C1C" w:rsidP="0021793F">
      <w:pPr>
        <w:spacing w:after="0" w:line="240" w:lineRule="auto"/>
      </w:pPr>
      <w:r>
        <w:separator/>
      </w:r>
    </w:p>
  </w:footnote>
  <w:footnote w:type="continuationSeparator" w:id="0">
    <w:p w14:paraId="2CE8FC7E" w14:textId="77777777" w:rsidR="00074C1C" w:rsidRDefault="00074C1C" w:rsidP="0021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B1C3D" w14:textId="77777777" w:rsidR="0021793F" w:rsidRDefault="00DD114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4662EC3" wp14:editId="4F1CC2D5">
          <wp:simplePos x="0" y="0"/>
          <wp:positionH relativeFrom="column">
            <wp:posOffset>4305300</wp:posOffset>
          </wp:positionH>
          <wp:positionV relativeFrom="paragraph">
            <wp:posOffset>-229235</wp:posOffset>
          </wp:positionV>
          <wp:extent cx="1944517" cy="8763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ekcjaEnter-PUC-logo-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517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D6B56F9" wp14:editId="39F45005">
          <wp:simplePos x="0" y="0"/>
          <wp:positionH relativeFrom="margin">
            <wp:posOffset>2724150</wp:posOffset>
          </wp:positionH>
          <wp:positionV relativeFrom="paragraph">
            <wp:posOffset>-238760</wp:posOffset>
          </wp:positionV>
          <wp:extent cx="904875" cy="849028"/>
          <wp:effectExtent l="0" t="0" r="0" b="8255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logo-pcen-2015-achroma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849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793F">
      <w:rPr>
        <w:noProof/>
        <w:lang w:eastAsia="pl-PL"/>
      </w:rPr>
      <w:drawing>
        <wp:inline distT="0" distB="0" distL="0" distR="0" wp14:anchorId="6CAEA72E" wp14:editId="035087FA">
          <wp:extent cx="2100448" cy="571500"/>
          <wp:effectExtent l="0" t="0" r="0" b="0"/>
          <wp:docPr id="11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Lekcja Enter KOLOR 7cm World.eps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448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1893"/>
    <w:multiLevelType w:val="hybridMultilevel"/>
    <w:tmpl w:val="27BCCB02"/>
    <w:lvl w:ilvl="0" w:tplc="CE22A1E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31E61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466A"/>
    <w:multiLevelType w:val="hybridMultilevel"/>
    <w:tmpl w:val="3B9A0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A357E"/>
    <w:multiLevelType w:val="hybridMultilevel"/>
    <w:tmpl w:val="E56CFC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AA614E"/>
    <w:multiLevelType w:val="hybridMultilevel"/>
    <w:tmpl w:val="A3FC8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976CD"/>
    <w:multiLevelType w:val="hybridMultilevel"/>
    <w:tmpl w:val="78280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84A44"/>
    <w:multiLevelType w:val="hybridMultilevel"/>
    <w:tmpl w:val="A4EA49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AB7185"/>
    <w:multiLevelType w:val="hybridMultilevel"/>
    <w:tmpl w:val="9A08AB84"/>
    <w:lvl w:ilvl="0" w:tplc="76064570">
      <w:start w:val="1"/>
      <w:numFmt w:val="lowerLetter"/>
      <w:lvlText w:val="%1)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51451B"/>
    <w:multiLevelType w:val="hybridMultilevel"/>
    <w:tmpl w:val="E9EA39C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8" w15:restartNumberingAfterBreak="0">
    <w:nsid w:val="20A1737A"/>
    <w:multiLevelType w:val="hybridMultilevel"/>
    <w:tmpl w:val="8D382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F6450"/>
    <w:multiLevelType w:val="hybridMultilevel"/>
    <w:tmpl w:val="414A1714"/>
    <w:lvl w:ilvl="0" w:tplc="931E614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03614"/>
    <w:multiLevelType w:val="hybridMultilevel"/>
    <w:tmpl w:val="BE8CB3FE"/>
    <w:lvl w:ilvl="0" w:tplc="AD587898">
      <w:start w:val="1"/>
      <w:numFmt w:val="decimal"/>
      <w:lvlText w:val="%1."/>
      <w:lvlJc w:val="left"/>
      <w:pPr>
        <w:ind w:left="143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11" w15:restartNumberingAfterBreak="0">
    <w:nsid w:val="2FE76410"/>
    <w:multiLevelType w:val="hybridMultilevel"/>
    <w:tmpl w:val="0B16C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315CA"/>
    <w:multiLevelType w:val="hybridMultilevel"/>
    <w:tmpl w:val="144616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5A3234"/>
    <w:multiLevelType w:val="hybridMultilevel"/>
    <w:tmpl w:val="52B43F72"/>
    <w:lvl w:ilvl="0" w:tplc="EE9422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AC0B43"/>
    <w:multiLevelType w:val="hybridMultilevel"/>
    <w:tmpl w:val="505C2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733F"/>
    <w:multiLevelType w:val="hybridMultilevel"/>
    <w:tmpl w:val="500C2CAA"/>
    <w:lvl w:ilvl="0" w:tplc="9AA0751C">
      <w:start w:val="1"/>
      <w:numFmt w:val="decimal"/>
      <w:lvlText w:val="%1.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51A5E1F"/>
    <w:multiLevelType w:val="hybridMultilevel"/>
    <w:tmpl w:val="1876E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D6098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063EA"/>
    <w:multiLevelType w:val="hybridMultilevel"/>
    <w:tmpl w:val="44DE830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4ECEB21C">
      <w:start w:val="1"/>
      <w:numFmt w:val="decimal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6F7F93"/>
    <w:multiLevelType w:val="hybridMultilevel"/>
    <w:tmpl w:val="3A7E81F4"/>
    <w:lvl w:ilvl="0" w:tplc="1F9050EE">
      <w:start w:val="1"/>
      <w:numFmt w:val="lowerLetter"/>
      <w:lvlText w:val="%1)"/>
      <w:lvlJc w:val="left"/>
      <w:pPr>
        <w:ind w:left="785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FEB6567"/>
    <w:multiLevelType w:val="hybridMultilevel"/>
    <w:tmpl w:val="C394B388"/>
    <w:lvl w:ilvl="0" w:tplc="EE282CE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51474"/>
    <w:multiLevelType w:val="hybridMultilevel"/>
    <w:tmpl w:val="B7946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55974"/>
    <w:multiLevelType w:val="hybridMultilevel"/>
    <w:tmpl w:val="0B4C9CC0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710DC7"/>
    <w:multiLevelType w:val="hybridMultilevel"/>
    <w:tmpl w:val="91C82958"/>
    <w:lvl w:ilvl="0" w:tplc="E0C235A0">
      <w:start w:val="1"/>
      <w:numFmt w:val="decimal"/>
      <w:lvlText w:val="%1)"/>
      <w:lvlJc w:val="left"/>
      <w:pPr>
        <w:ind w:left="108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B3622B5"/>
    <w:multiLevelType w:val="multilevel"/>
    <w:tmpl w:val="3F0C27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6E283E"/>
    <w:multiLevelType w:val="hybridMultilevel"/>
    <w:tmpl w:val="1472D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07E01"/>
    <w:multiLevelType w:val="hybridMultilevel"/>
    <w:tmpl w:val="E398F10C"/>
    <w:lvl w:ilvl="0" w:tplc="FA761F5A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 w15:restartNumberingAfterBreak="0">
    <w:nsid w:val="4FB936B6"/>
    <w:multiLevelType w:val="hybridMultilevel"/>
    <w:tmpl w:val="38AA4DA4"/>
    <w:lvl w:ilvl="0" w:tplc="4E32235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51C1F"/>
    <w:multiLevelType w:val="hybridMultilevel"/>
    <w:tmpl w:val="CF101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301E2"/>
    <w:multiLevelType w:val="hybridMultilevel"/>
    <w:tmpl w:val="BFAA9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B882D43"/>
    <w:multiLevelType w:val="hybridMultilevel"/>
    <w:tmpl w:val="4524C6C4"/>
    <w:lvl w:ilvl="0" w:tplc="268655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900554"/>
    <w:multiLevelType w:val="hybridMultilevel"/>
    <w:tmpl w:val="61ECF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00327D"/>
    <w:multiLevelType w:val="hybridMultilevel"/>
    <w:tmpl w:val="61F67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40CEF"/>
    <w:multiLevelType w:val="hybridMultilevel"/>
    <w:tmpl w:val="C534F16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13B4CE6"/>
    <w:multiLevelType w:val="hybridMultilevel"/>
    <w:tmpl w:val="E90CF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00443"/>
    <w:multiLevelType w:val="hybridMultilevel"/>
    <w:tmpl w:val="7A488C3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593056F"/>
    <w:multiLevelType w:val="hybridMultilevel"/>
    <w:tmpl w:val="463E0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B6992"/>
    <w:multiLevelType w:val="hybridMultilevel"/>
    <w:tmpl w:val="6FBE24D0"/>
    <w:lvl w:ilvl="0" w:tplc="8BEA3AAE">
      <w:start w:val="1"/>
      <w:numFmt w:val="lowerLetter"/>
      <w:lvlText w:val="%1)"/>
      <w:lvlJc w:val="left"/>
      <w:pPr>
        <w:ind w:left="786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82B4CD4"/>
    <w:multiLevelType w:val="hybridMultilevel"/>
    <w:tmpl w:val="6FAA5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B38C7"/>
    <w:multiLevelType w:val="hybridMultilevel"/>
    <w:tmpl w:val="9A08AB84"/>
    <w:lvl w:ilvl="0" w:tplc="76064570">
      <w:start w:val="1"/>
      <w:numFmt w:val="lowerLetter"/>
      <w:lvlText w:val="%1)"/>
      <w:lvlJc w:val="left"/>
      <w:pPr>
        <w:ind w:left="1440" w:hanging="360"/>
      </w:pPr>
      <w:rPr>
        <w:rFonts w:ascii="Georgia" w:eastAsiaTheme="minorHAnsi" w:hAnsi="Georgia" w:cstheme="minorBidi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9"/>
  </w:num>
  <w:num w:numId="2">
    <w:abstractNumId w:val="0"/>
  </w:num>
  <w:num w:numId="3">
    <w:abstractNumId w:val="31"/>
  </w:num>
  <w:num w:numId="4">
    <w:abstractNumId w:val="5"/>
  </w:num>
  <w:num w:numId="5">
    <w:abstractNumId w:val="17"/>
  </w:num>
  <w:num w:numId="6">
    <w:abstractNumId w:val="16"/>
  </w:num>
  <w:num w:numId="7">
    <w:abstractNumId w:val="14"/>
  </w:num>
  <w:num w:numId="8">
    <w:abstractNumId w:val="1"/>
  </w:num>
  <w:num w:numId="9">
    <w:abstractNumId w:val="2"/>
  </w:num>
  <w:num w:numId="10">
    <w:abstractNumId w:val="29"/>
  </w:num>
  <w:num w:numId="11">
    <w:abstractNumId w:val="23"/>
  </w:num>
  <w:num w:numId="12">
    <w:abstractNumId w:val="21"/>
  </w:num>
  <w:num w:numId="13">
    <w:abstractNumId w:val="6"/>
  </w:num>
  <w:num w:numId="14">
    <w:abstractNumId w:val="12"/>
  </w:num>
  <w:num w:numId="15">
    <w:abstractNumId w:val="32"/>
  </w:num>
  <w:num w:numId="16">
    <w:abstractNumId w:val="27"/>
  </w:num>
  <w:num w:numId="17">
    <w:abstractNumId w:val="30"/>
  </w:num>
  <w:num w:numId="18">
    <w:abstractNumId w:val="24"/>
  </w:num>
  <w:num w:numId="19">
    <w:abstractNumId w:val="37"/>
  </w:num>
  <w:num w:numId="20">
    <w:abstractNumId w:val="11"/>
  </w:num>
  <w:num w:numId="21">
    <w:abstractNumId w:val="8"/>
  </w:num>
  <w:num w:numId="22">
    <w:abstractNumId w:val="18"/>
  </w:num>
  <w:num w:numId="23">
    <w:abstractNumId w:val="38"/>
  </w:num>
  <w:num w:numId="24">
    <w:abstractNumId w:val="25"/>
  </w:num>
  <w:num w:numId="25">
    <w:abstractNumId w:val="7"/>
  </w:num>
  <w:num w:numId="26">
    <w:abstractNumId w:val="33"/>
  </w:num>
  <w:num w:numId="27">
    <w:abstractNumId w:val="4"/>
  </w:num>
  <w:num w:numId="28">
    <w:abstractNumId w:val="10"/>
  </w:num>
  <w:num w:numId="29">
    <w:abstractNumId w:val="34"/>
  </w:num>
  <w:num w:numId="30">
    <w:abstractNumId w:val="20"/>
  </w:num>
  <w:num w:numId="31">
    <w:abstractNumId w:val="13"/>
  </w:num>
  <w:num w:numId="32">
    <w:abstractNumId w:val="35"/>
  </w:num>
  <w:num w:numId="33">
    <w:abstractNumId w:val="3"/>
  </w:num>
  <w:num w:numId="34">
    <w:abstractNumId w:val="9"/>
  </w:num>
  <w:num w:numId="35">
    <w:abstractNumId w:val="26"/>
  </w:num>
  <w:num w:numId="36">
    <w:abstractNumId w:val="36"/>
  </w:num>
  <w:num w:numId="37">
    <w:abstractNumId w:val="15"/>
  </w:num>
  <w:num w:numId="38">
    <w:abstractNumId w:val="2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A97"/>
    <w:rsid w:val="00011B2D"/>
    <w:rsid w:val="00013B92"/>
    <w:rsid w:val="000320B0"/>
    <w:rsid w:val="000410C7"/>
    <w:rsid w:val="00045695"/>
    <w:rsid w:val="00074C1C"/>
    <w:rsid w:val="00080B23"/>
    <w:rsid w:val="000A10DC"/>
    <w:rsid w:val="000A2A26"/>
    <w:rsid w:val="000B1827"/>
    <w:rsid w:val="00133C71"/>
    <w:rsid w:val="00135BCB"/>
    <w:rsid w:val="00153934"/>
    <w:rsid w:val="0015478B"/>
    <w:rsid w:val="00184B25"/>
    <w:rsid w:val="00192AE1"/>
    <w:rsid w:val="001A1F16"/>
    <w:rsid w:val="001E07E9"/>
    <w:rsid w:val="0021793F"/>
    <w:rsid w:val="002242D4"/>
    <w:rsid w:val="002420B9"/>
    <w:rsid w:val="0026357A"/>
    <w:rsid w:val="00265C3F"/>
    <w:rsid w:val="00273439"/>
    <w:rsid w:val="0027420B"/>
    <w:rsid w:val="0027501F"/>
    <w:rsid w:val="002A4C5E"/>
    <w:rsid w:val="002F0659"/>
    <w:rsid w:val="00300D8D"/>
    <w:rsid w:val="00313CF1"/>
    <w:rsid w:val="00373D78"/>
    <w:rsid w:val="003A6554"/>
    <w:rsid w:val="003B078F"/>
    <w:rsid w:val="003F04A4"/>
    <w:rsid w:val="00404C82"/>
    <w:rsid w:val="00433C2C"/>
    <w:rsid w:val="00461C30"/>
    <w:rsid w:val="00493EA6"/>
    <w:rsid w:val="004A7C79"/>
    <w:rsid w:val="004B60A3"/>
    <w:rsid w:val="004C4A20"/>
    <w:rsid w:val="005041A0"/>
    <w:rsid w:val="00510D7A"/>
    <w:rsid w:val="00514BD4"/>
    <w:rsid w:val="005157D1"/>
    <w:rsid w:val="0051673E"/>
    <w:rsid w:val="00521721"/>
    <w:rsid w:val="00522DB0"/>
    <w:rsid w:val="0052562D"/>
    <w:rsid w:val="005449BC"/>
    <w:rsid w:val="0058551E"/>
    <w:rsid w:val="005A55FE"/>
    <w:rsid w:val="005B13EC"/>
    <w:rsid w:val="005C6EF0"/>
    <w:rsid w:val="005F513D"/>
    <w:rsid w:val="00605378"/>
    <w:rsid w:val="00621FB5"/>
    <w:rsid w:val="00652F7A"/>
    <w:rsid w:val="006A5640"/>
    <w:rsid w:val="006B5335"/>
    <w:rsid w:val="006F5F54"/>
    <w:rsid w:val="00702081"/>
    <w:rsid w:val="00730D72"/>
    <w:rsid w:val="0074041A"/>
    <w:rsid w:val="007717B6"/>
    <w:rsid w:val="0077736B"/>
    <w:rsid w:val="007861A0"/>
    <w:rsid w:val="00791600"/>
    <w:rsid w:val="007B38E1"/>
    <w:rsid w:val="007C68E9"/>
    <w:rsid w:val="007E553F"/>
    <w:rsid w:val="008148D4"/>
    <w:rsid w:val="00831727"/>
    <w:rsid w:val="008372DD"/>
    <w:rsid w:val="008A6AE1"/>
    <w:rsid w:val="008E35DC"/>
    <w:rsid w:val="008E7F7B"/>
    <w:rsid w:val="008F544B"/>
    <w:rsid w:val="0096640D"/>
    <w:rsid w:val="009C4326"/>
    <w:rsid w:val="009E3493"/>
    <w:rsid w:val="009E5EBB"/>
    <w:rsid w:val="00A023E9"/>
    <w:rsid w:val="00A06671"/>
    <w:rsid w:val="00A23B90"/>
    <w:rsid w:val="00A34272"/>
    <w:rsid w:val="00A37776"/>
    <w:rsid w:val="00A43FEB"/>
    <w:rsid w:val="00A46048"/>
    <w:rsid w:val="00A62F11"/>
    <w:rsid w:val="00A76CED"/>
    <w:rsid w:val="00A93554"/>
    <w:rsid w:val="00AA53D8"/>
    <w:rsid w:val="00AB0D53"/>
    <w:rsid w:val="00AC3F0D"/>
    <w:rsid w:val="00AE6CD6"/>
    <w:rsid w:val="00AF33C3"/>
    <w:rsid w:val="00B00468"/>
    <w:rsid w:val="00B37814"/>
    <w:rsid w:val="00B441D1"/>
    <w:rsid w:val="00B62EF2"/>
    <w:rsid w:val="00B74472"/>
    <w:rsid w:val="00B76792"/>
    <w:rsid w:val="00B94835"/>
    <w:rsid w:val="00BA2DE3"/>
    <w:rsid w:val="00BB0758"/>
    <w:rsid w:val="00BE041A"/>
    <w:rsid w:val="00BE446F"/>
    <w:rsid w:val="00BE5A4D"/>
    <w:rsid w:val="00C00B54"/>
    <w:rsid w:val="00C017C7"/>
    <w:rsid w:val="00C04627"/>
    <w:rsid w:val="00C04CEA"/>
    <w:rsid w:val="00C36D0B"/>
    <w:rsid w:val="00C46E9C"/>
    <w:rsid w:val="00C51AFC"/>
    <w:rsid w:val="00C57784"/>
    <w:rsid w:val="00C649D9"/>
    <w:rsid w:val="00C8250B"/>
    <w:rsid w:val="00CB11EF"/>
    <w:rsid w:val="00CC0DE5"/>
    <w:rsid w:val="00CC2718"/>
    <w:rsid w:val="00CC3C8A"/>
    <w:rsid w:val="00CF1225"/>
    <w:rsid w:val="00D228B9"/>
    <w:rsid w:val="00D237B2"/>
    <w:rsid w:val="00D240D0"/>
    <w:rsid w:val="00D31A09"/>
    <w:rsid w:val="00D45A03"/>
    <w:rsid w:val="00D641BA"/>
    <w:rsid w:val="00D751D3"/>
    <w:rsid w:val="00DA2C0E"/>
    <w:rsid w:val="00DB3356"/>
    <w:rsid w:val="00DB6735"/>
    <w:rsid w:val="00DD1141"/>
    <w:rsid w:val="00DD7A70"/>
    <w:rsid w:val="00E02A5F"/>
    <w:rsid w:val="00E05368"/>
    <w:rsid w:val="00E144AD"/>
    <w:rsid w:val="00E25EFF"/>
    <w:rsid w:val="00E34F1C"/>
    <w:rsid w:val="00E36B63"/>
    <w:rsid w:val="00EB2566"/>
    <w:rsid w:val="00EB5313"/>
    <w:rsid w:val="00ED708F"/>
    <w:rsid w:val="00EE2180"/>
    <w:rsid w:val="00EF1AAD"/>
    <w:rsid w:val="00EF211A"/>
    <w:rsid w:val="00EF3EAF"/>
    <w:rsid w:val="00F001DD"/>
    <w:rsid w:val="00F038CA"/>
    <w:rsid w:val="00F1568B"/>
    <w:rsid w:val="00F2182C"/>
    <w:rsid w:val="00F710CA"/>
    <w:rsid w:val="00F93A97"/>
    <w:rsid w:val="00FA04E3"/>
    <w:rsid w:val="00FC0647"/>
    <w:rsid w:val="00FD0ECD"/>
    <w:rsid w:val="00FD1C0B"/>
    <w:rsid w:val="00FE55F0"/>
    <w:rsid w:val="00FE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286F"/>
  <w15:docId w15:val="{5DC228C6-7BD2-467C-BF0F-7C7DD42B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93A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04569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5478B"/>
    <w:rPr>
      <w:b/>
      <w:bCs/>
    </w:rPr>
  </w:style>
  <w:style w:type="character" w:customStyle="1" w:styleId="Teksttreci">
    <w:name w:val="Tekst treści"/>
    <w:rsid w:val="00F710C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/>
    </w:rPr>
  </w:style>
  <w:style w:type="paragraph" w:styleId="Bezodstpw">
    <w:name w:val="No Spacing"/>
    <w:link w:val="BezodstpwZnak"/>
    <w:uiPriority w:val="99"/>
    <w:qFormat/>
    <w:rsid w:val="00F710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basedOn w:val="Domylnaczcionkaakapitu"/>
    <w:link w:val="Bezodstpw"/>
    <w:uiPriority w:val="99"/>
    <w:rsid w:val="00F710CA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EE218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73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73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17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93F"/>
  </w:style>
  <w:style w:type="paragraph" w:styleId="Stopka">
    <w:name w:val="footer"/>
    <w:basedOn w:val="Normalny"/>
    <w:link w:val="StopkaZnak"/>
    <w:uiPriority w:val="99"/>
    <w:unhideWhenUsed/>
    <w:rsid w:val="00217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93F"/>
  </w:style>
  <w:style w:type="character" w:styleId="Odwoaniedokomentarza">
    <w:name w:val="annotation reference"/>
    <w:basedOn w:val="Domylnaczcionkaakapitu"/>
    <w:uiPriority w:val="99"/>
    <w:semiHidden/>
    <w:unhideWhenUsed/>
    <w:rsid w:val="00B744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44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44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4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4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4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2328</Words>
  <Characters>13972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Andżelika Draguła-Lis</cp:lastModifiedBy>
  <cp:revision>7</cp:revision>
  <cp:lastPrinted>2020-02-12T12:50:00Z</cp:lastPrinted>
  <dcterms:created xsi:type="dcterms:W3CDTF">2020-02-13T07:11:00Z</dcterms:created>
  <dcterms:modified xsi:type="dcterms:W3CDTF">2020-04-09T11:45:00Z</dcterms:modified>
</cp:coreProperties>
</file>